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3C110" w14:textId="01CC19A2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Приложение </w:t>
      </w:r>
      <w:r w:rsidR="00FF3851">
        <w:rPr>
          <w:sz w:val="28"/>
          <w:szCs w:val="28"/>
        </w:rPr>
        <w:t xml:space="preserve"> 2</w:t>
      </w:r>
      <w:proofErr w:type="gramEnd"/>
    </w:p>
    <w:p w14:paraId="69C285C9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 постановлению администрации </w:t>
      </w:r>
    </w:p>
    <w:p w14:paraId="66935D56" w14:textId="77777777" w:rsidR="0010664D" w:rsidRDefault="0010664D" w:rsidP="0010664D">
      <w:pPr>
        <w:shd w:val="clear" w:color="auto" w:fill="FFFFFF"/>
        <w:ind w:left="496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Белореченского городского поселения Белореченского района</w:t>
      </w:r>
    </w:p>
    <w:p w14:paraId="3E70ACF8" w14:textId="0CEB18AF" w:rsidR="0010664D" w:rsidRDefault="0010664D" w:rsidP="0010664D">
      <w:pPr>
        <w:shd w:val="clear" w:color="auto" w:fill="FFFFFF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7D2D">
        <w:rPr>
          <w:sz w:val="28"/>
          <w:szCs w:val="28"/>
        </w:rPr>
        <w:t>08.11.2024</w:t>
      </w:r>
      <w:r w:rsidR="006E23F6">
        <w:rPr>
          <w:sz w:val="28"/>
          <w:szCs w:val="28"/>
        </w:rPr>
        <w:t xml:space="preserve"> </w:t>
      </w:r>
      <w:proofErr w:type="gramStart"/>
      <w:r w:rsidR="006E23F6">
        <w:rPr>
          <w:sz w:val="28"/>
          <w:szCs w:val="28"/>
        </w:rPr>
        <w:t>года  №</w:t>
      </w:r>
      <w:proofErr w:type="gramEnd"/>
      <w:r w:rsidR="006E23F6">
        <w:rPr>
          <w:sz w:val="28"/>
          <w:szCs w:val="28"/>
        </w:rPr>
        <w:t xml:space="preserve"> </w:t>
      </w:r>
      <w:r w:rsidR="00807D2D">
        <w:rPr>
          <w:sz w:val="28"/>
          <w:szCs w:val="28"/>
        </w:rPr>
        <w:t>1659</w:t>
      </w:r>
    </w:p>
    <w:p w14:paraId="03A8822F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</w:p>
    <w:p w14:paraId="0AB50669" w14:textId="77777777" w:rsidR="00FF3851" w:rsidRDefault="00FF3851" w:rsidP="0010664D">
      <w:pPr>
        <w:ind w:left="252"/>
        <w:jc w:val="center"/>
        <w:rPr>
          <w:bCs/>
          <w:sz w:val="28"/>
          <w:szCs w:val="28"/>
        </w:rPr>
      </w:pPr>
    </w:p>
    <w:p w14:paraId="35E71E66" w14:textId="23D69225" w:rsidR="00FF3851" w:rsidRDefault="00FF3851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752760D9" w14:textId="77777777" w:rsidR="00FF3851" w:rsidRDefault="00FF3851" w:rsidP="0010664D">
      <w:pPr>
        <w:ind w:left="252"/>
        <w:jc w:val="center"/>
        <w:rPr>
          <w:bCs/>
          <w:sz w:val="28"/>
          <w:szCs w:val="28"/>
        </w:rPr>
      </w:pPr>
    </w:p>
    <w:p w14:paraId="7297019D" w14:textId="7E85FC27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64D65C6A" w14:textId="77777777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 xml:space="preserve">«Молодежная политика, оздоровление, занятость детей и подростков Белореченского городского поселения Белореченского района» </w:t>
      </w:r>
    </w:p>
    <w:p w14:paraId="0C9A06C3" w14:textId="3A86EA46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>на 2023 - 2025 годы</w:t>
      </w:r>
    </w:p>
    <w:p w14:paraId="0C022A5B" w14:textId="77777777" w:rsidR="0010664D" w:rsidRDefault="0010664D" w:rsidP="0010664D">
      <w:pPr>
        <w:jc w:val="center"/>
        <w:rPr>
          <w:sz w:val="20"/>
          <w:szCs w:val="20"/>
        </w:rPr>
      </w:pPr>
    </w:p>
    <w:p w14:paraId="4A1F8B6C" w14:textId="77777777" w:rsidR="0010664D" w:rsidRDefault="0010664D" w:rsidP="001066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Паспорт </w:t>
      </w:r>
    </w:p>
    <w:p w14:paraId="37348813" w14:textId="77777777" w:rsidR="0010664D" w:rsidRDefault="0010664D" w:rsidP="0010664D">
      <w:pPr>
        <w:ind w:left="2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</w:t>
      </w:r>
    </w:p>
    <w:p w14:paraId="1E7F0A77" w14:textId="77777777" w:rsidR="0010664D" w:rsidRPr="0010664D" w:rsidRDefault="0010664D" w:rsidP="0010664D">
      <w:pPr>
        <w:ind w:left="252"/>
        <w:jc w:val="center"/>
        <w:rPr>
          <w:bCs/>
          <w:sz w:val="28"/>
          <w:szCs w:val="28"/>
        </w:rPr>
      </w:pPr>
      <w:r w:rsidRPr="0010664D">
        <w:rPr>
          <w:bCs/>
          <w:sz w:val="28"/>
          <w:szCs w:val="28"/>
        </w:rPr>
        <w:t xml:space="preserve">«Молодежная политика, оздоровление, занятость детей и подростков Белореченского городского поселения Белореченского района» </w:t>
      </w:r>
    </w:p>
    <w:p w14:paraId="002BBC0D" w14:textId="4D10F475" w:rsidR="0010664D" w:rsidRDefault="0010664D" w:rsidP="0010664D">
      <w:pPr>
        <w:ind w:left="252"/>
        <w:jc w:val="center"/>
        <w:rPr>
          <w:sz w:val="28"/>
          <w:szCs w:val="28"/>
        </w:rPr>
      </w:pPr>
      <w:r>
        <w:rPr>
          <w:sz w:val="28"/>
          <w:szCs w:val="28"/>
        </w:rPr>
        <w:t>на 2023 - 2025 годы</w:t>
      </w:r>
    </w:p>
    <w:p w14:paraId="28D9EB15" w14:textId="77777777" w:rsidR="0010664D" w:rsidRDefault="0010664D" w:rsidP="0010664D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8"/>
        <w:gridCol w:w="992"/>
        <w:gridCol w:w="1134"/>
        <w:gridCol w:w="993"/>
        <w:gridCol w:w="1134"/>
        <w:gridCol w:w="1208"/>
      </w:tblGrid>
      <w:tr w:rsidR="0010664D" w:rsidRPr="00E87975" w14:paraId="3485F281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C7C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20B1" w14:textId="2E40D24D" w:rsidR="0010664D" w:rsidRPr="00E87975" w:rsidRDefault="0010664D" w:rsidP="00CD2666">
            <w:pPr>
              <w:jc w:val="both"/>
              <w:rPr>
                <w:sz w:val="28"/>
                <w:szCs w:val="28"/>
                <w:highlight w:val="yellow"/>
              </w:rPr>
            </w:pPr>
            <w:r w:rsidRPr="00E87975">
              <w:rPr>
                <w:sz w:val="28"/>
                <w:szCs w:val="28"/>
              </w:rPr>
              <w:t>Администрации Белореченского городского поселения</w:t>
            </w:r>
          </w:p>
        </w:tc>
      </w:tr>
      <w:tr w:rsidR="0010664D" w:rsidRPr="00E87975" w14:paraId="7F46D4A6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AEF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F55D" w14:textId="533BEB4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Управление по правовому и организационному обеспечению администрации Белореченского городского поселения;</w:t>
            </w:r>
          </w:p>
          <w:p w14:paraId="6EF9C6A7" w14:textId="5F22D41B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общий отдел управления по правовому и организационному обеспечению администрации Белореченского городского поселения</w:t>
            </w:r>
          </w:p>
        </w:tc>
      </w:tr>
      <w:tr w:rsidR="0010664D" w:rsidRPr="00E87975" w14:paraId="20A2A3F2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4339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DBD7" w14:textId="77930298" w:rsidR="0010664D" w:rsidRPr="00E87975" w:rsidRDefault="00E87975" w:rsidP="00CD26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975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разностороннего, своевременного полноценного развития молодых людей, навыков их самоорганизации, самореализации личности, занятости в период школьных каникул</w:t>
            </w:r>
          </w:p>
        </w:tc>
      </w:tr>
      <w:tr w:rsidR="0010664D" w:rsidRPr="00E87975" w14:paraId="0A79F871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306A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F93F" w14:textId="77777777" w:rsidR="00E87975" w:rsidRPr="00E87975" w:rsidRDefault="00E87975" w:rsidP="00E87975">
            <w:pPr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Обеспечение доступности социальных и досуговых услуг для детей и молодежи.</w:t>
            </w:r>
          </w:p>
          <w:p w14:paraId="0FE62083" w14:textId="6092B768" w:rsidR="0010664D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Обеспечение занятости несовершеннолетних граждан в возрасте от 14 до 18 лет</w:t>
            </w:r>
          </w:p>
        </w:tc>
      </w:tr>
      <w:tr w:rsidR="0010664D" w:rsidRPr="00E87975" w14:paraId="2F71660F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B908" w14:textId="2BD9C2BF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lastRenderedPageBreak/>
              <w:t xml:space="preserve">Увязка со стратегическими целями Стратегии социально-экономического развития 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214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664D" w:rsidRPr="00E87975" w14:paraId="75C1A104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42F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Перечень целевых показателей государственной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01F0" w14:textId="1F66181F" w:rsidR="00E87975" w:rsidRPr="00E87975" w:rsidRDefault="00E87975" w:rsidP="00E87975">
            <w:pPr>
              <w:ind w:left="80" w:hanging="63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охват молодежи культурным, эстетическим образованием,</w:t>
            </w:r>
          </w:p>
          <w:p w14:paraId="2A492AA8" w14:textId="77777777" w:rsidR="00E87975" w:rsidRPr="00E87975" w:rsidRDefault="00E87975" w:rsidP="00E87975">
            <w:pPr>
              <w:rPr>
                <w:rFonts w:eastAsia="Times New Roman"/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- рост проведенных мероприятий</w:t>
            </w:r>
            <w:r w:rsidRPr="00E87975">
              <w:rPr>
                <w:rFonts w:eastAsia="Times New Roman"/>
                <w:sz w:val="28"/>
                <w:szCs w:val="28"/>
              </w:rPr>
              <w:t>,</w:t>
            </w:r>
          </w:p>
          <w:p w14:paraId="4BD2EC57" w14:textId="53F63A09" w:rsidR="0010664D" w:rsidRPr="00E87975" w:rsidRDefault="00E87975" w:rsidP="00E879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80"/>
              <w:jc w:val="both"/>
              <w:rPr>
                <w:sz w:val="28"/>
                <w:szCs w:val="28"/>
              </w:rPr>
            </w:pPr>
            <w:r w:rsidRPr="00E87975">
              <w:rPr>
                <w:rFonts w:eastAsia="Times New Roman"/>
                <w:sz w:val="28"/>
                <w:szCs w:val="28"/>
              </w:rPr>
              <w:t xml:space="preserve">- рост количества несовершеннолетних </w:t>
            </w:r>
            <w:r w:rsidRPr="00E87975">
              <w:rPr>
                <w:sz w:val="28"/>
                <w:szCs w:val="28"/>
              </w:rPr>
              <w:t>трудоустроенных в период школьных каникул</w:t>
            </w:r>
          </w:p>
        </w:tc>
      </w:tr>
      <w:tr w:rsidR="0010664D" w:rsidRPr="00E87975" w14:paraId="276688B8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6D8E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D699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2023-2025 годы</w:t>
            </w:r>
          </w:p>
        </w:tc>
      </w:tr>
      <w:tr w:rsidR="0010664D" w:rsidRPr="00E87975" w14:paraId="31DAB41B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CC38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DDD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всего</w:t>
            </w:r>
          </w:p>
        </w:tc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FFA1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0664D" w:rsidRPr="00E87975" w14:paraId="280959EC" w14:textId="77777777" w:rsidTr="0010664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49E0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696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BE2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4C73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F54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местные бюджеты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D466" w14:textId="77777777" w:rsidR="0010664D" w:rsidRPr="00E87975" w:rsidRDefault="0010664D" w:rsidP="00CD2666">
            <w:pPr>
              <w:autoSpaceDE w:val="0"/>
              <w:autoSpaceDN w:val="0"/>
              <w:adjustRightInd w:val="0"/>
              <w:jc w:val="center"/>
            </w:pPr>
            <w:r w:rsidRPr="00E87975">
              <w:t>внебюджетные источники</w:t>
            </w:r>
          </w:p>
        </w:tc>
      </w:tr>
      <w:tr w:rsidR="00E87975" w:rsidRPr="00E87975" w14:paraId="6459BEC3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78CC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2023 год </w:t>
            </w:r>
          </w:p>
          <w:p w14:paraId="5DE5D737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4028" w14:textId="0B35B17C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01F92">
              <w:rPr>
                <w:bCs/>
              </w:rPr>
              <w:t>2 000, 0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CF0" w14:textId="77777777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1E4B" w14:textId="54CA0DF1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0DCC" w14:textId="1D12E5B0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01F92">
              <w:rPr>
                <w:bCs/>
              </w:rPr>
              <w:t>2 000, 0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09D3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87975" w:rsidRPr="00E87975" w14:paraId="0356833C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3A3F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2024 год </w:t>
            </w:r>
          </w:p>
          <w:p w14:paraId="0ADF62F3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2-й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B282" w14:textId="17EEA5DC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01F92">
              <w:rPr>
                <w:bCs/>
              </w:rPr>
              <w:t>2 </w:t>
            </w:r>
            <w:r w:rsidR="00FF3851">
              <w:rPr>
                <w:bCs/>
              </w:rPr>
              <w:t>0</w:t>
            </w:r>
            <w:r w:rsidRPr="00801F92">
              <w:rPr>
                <w:bCs/>
              </w:rPr>
              <w:t>00, 0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1D6" w14:textId="77777777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5C10" w14:textId="6685B735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AC2C" w14:textId="56FDE9F5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01F92">
              <w:rPr>
                <w:bCs/>
              </w:rPr>
              <w:t>2 </w:t>
            </w:r>
            <w:r w:rsidR="00FF3851">
              <w:rPr>
                <w:bCs/>
              </w:rPr>
              <w:t>0</w:t>
            </w:r>
            <w:r w:rsidRPr="00801F92">
              <w:rPr>
                <w:bCs/>
              </w:rPr>
              <w:t>00, 0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670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E87975" w:rsidRPr="00E87975" w14:paraId="1103A661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3F48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 xml:space="preserve">2025 год </w:t>
            </w:r>
          </w:p>
          <w:p w14:paraId="6389869E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7975">
              <w:rPr>
                <w:sz w:val="28"/>
                <w:szCs w:val="28"/>
              </w:rPr>
              <w:t>3-й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56F5" w14:textId="541FB281" w:rsidR="00E87975" w:rsidRPr="00801F92" w:rsidRDefault="00FF3851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1 500</w:t>
            </w:r>
            <w:r w:rsidR="00E87975" w:rsidRPr="00801F92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BCA3" w14:textId="77777777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8591" w14:textId="32D2523C" w:rsidR="00E87975" w:rsidRPr="00801F92" w:rsidRDefault="00E87975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E909" w14:textId="6817075A" w:rsidR="00E87975" w:rsidRPr="00801F92" w:rsidRDefault="00FF3851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1 500</w:t>
            </w:r>
            <w:r w:rsidR="00E87975" w:rsidRPr="00801F92">
              <w:rPr>
                <w:bCs/>
              </w:rPr>
              <w:t>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E48D" w14:textId="77777777" w:rsidR="00E87975" w:rsidRPr="00E87975" w:rsidRDefault="00E87975" w:rsidP="00E87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664D" w:rsidRPr="00E87975" w14:paraId="4DE65079" w14:textId="77777777" w:rsidTr="00801F9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0B5" w14:textId="77777777" w:rsidR="0010664D" w:rsidRPr="00E93B91" w:rsidRDefault="0010664D" w:rsidP="00CD266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93B9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55CE" w14:textId="74CF2485" w:rsidR="0010664D" w:rsidRPr="00801F92" w:rsidRDefault="00FF3851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5 5</w:t>
            </w:r>
            <w:r w:rsidR="00E87975" w:rsidRPr="00801F92">
              <w:rPr>
                <w:bCs/>
              </w:rPr>
              <w:t>00, 0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A8D0" w14:textId="77777777" w:rsidR="0010664D" w:rsidRPr="00801F92" w:rsidRDefault="0010664D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965" w14:textId="49A98371" w:rsidR="0010664D" w:rsidRPr="00801F92" w:rsidRDefault="0010664D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7C9F" w14:textId="59381EEC" w:rsidR="0010664D" w:rsidRPr="00801F92" w:rsidRDefault="00FF3851" w:rsidP="0080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5 5</w:t>
            </w:r>
            <w:r w:rsidR="00E87975" w:rsidRPr="00801F92">
              <w:rPr>
                <w:bCs/>
              </w:rPr>
              <w:t>00, 0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ACF0" w14:textId="77777777" w:rsidR="0010664D" w:rsidRPr="00E87975" w:rsidRDefault="0010664D" w:rsidP="00CD26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664D" w:rsidRPr="00E85AC8" w14:paraId="404A2DEC" w14:textId="77777777" w:rsidTr="0010664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1145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--------------------------------</w:t>
            </w:r>
          </w:p>
          <w:p w14:paraId="72653956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&lt;1&gt; Указывается аббревиатура (например, СЦ1, СЦ2).</w:t>
            </w:r>
          </w:p>
          <w:p w14:paraId="30559E11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&lt;2&gt; Указывается с точностью до одного знака после запятой.</w:t>
            </w:r>
          </w:p>
          <w:p w14:paraId="5F9DB589" w14:textId="77777777" w:rsidR="0010664D" w:rsidRPr="00586E55" w:rsidRDefault="0010664D" w:rsidP="00CD2666">
            <w:pPr>
              <w:autoSpaceDE w:val="0"/>
              <w:autoSpaceDN w:val="0"/>
              <w:adjustRightInd w:val="0"/>
              <w:ind w:firstLine="283"/>
              <w:jc w:val="both"/>
              <w:rPr>
                <w:sz w:val="20"/>
                <w:szCs w:val="20"/>
              </w:rPr>
            </w:pPr>
            <w:r w:rsidRPr="00586E55">
              <w:rPr>
                <w:sz w:val="20"/>
                <w:szCs w:val="20"/>
              </w:rPr>
              <w:t>&lt;3&gt; Указывается при наличии указанных расходов.</w:t>
            </w:r>
          </w:p>
        </w:tc>
      </w:tr>
    </w:tbl>
    <w:p w14:paraId="78D098D0" w14:textId="77777777" w:rsidR="0010664D" w:rsidRDefault="0010664D" w:rsidP="0010664D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проблемы и цель программы</w:t>
      </w:r>
    </w:p>
    <w:p w14:paraId="75835AD8" w14:textId="77777777" w:rsidR="0010664D" w:rsidRDefault="0010664D" w:rsidP="0010664D">
      <w:pPr>
        <w:suppressAutoHyphens/>
        <w:ind w:left="720"/>
        <w:rPr>
          <w:sz w:val="28"/>
          <w:szCs w:val="28"/>
        </w:rPr>
      </w:pPr>
    </w:p>
    <w:p w14:paraId="1903DA4F" w14:textId="77777777" w:rsidR="00E87975" w:rsidRPr="00351F59" w:rsidRDefault="0010664D" w:rsidP="00E87975">
      <w:pPr>
        <w:shd w:val="clear" w:color="auto" w:fill="FFFFFF"/>
        <w:spacing w:line="298" w:lineRule="atLeast"/>
        <w:ind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        </w:t>
      </w:r>
      <w:r w:rsidR="00E87975" w:rsidRPr="00351F59">
        <w:rPr>
          <w:sz w:val="28"/>
          <w:szCs w:val="28"/>
        </w:rPr>
        <w:t>Молодежь является одним из главных факторов обеспечения развития общества, активно участвуя в социально-экономических и общественно-политических процессах.</w:t>
      </w:r>
    </w:p>
    <w:p w14:paraId="43DAC4A4" w14:textId="16AD4E08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>Результативная</w:t>
      </w:r>
      <w:r>
        <w:rPr>
          <w:sz w:val="28"/>
          <w:szCs w:val="28"/>
        </w:rPr>
        <w:t xml:space="preserve"> </w:t>
      </w:r>
      <w:r w:rsidRPr="00351F59">
        <w:rPr>
          <w:sz w:val="28"/>
          <w:szCs w:val="28"/>
        </w:rPr>
        <w:t xml:space="preserve">молодежная политика обеспечит обществу возможности инновационного развития за счет создания условий для </w:t>
      </w:r>
      <w:proofErr w:type="gramStart"/>
      <w:r w:rsidRPr="00351F59">
        <w:rPr>
          <w:sz w:val="28"/>
          <w:szCs w:val="28"/>
        </w:rPr>
        <w:t>успешной  социализации</w:t>
      </w:r>
      <w:proofErr w:type="gramEnd"/>
      <w:r w:rsidRPr="00351F59">
        <w:rPr>
          <w:sz w:val="28"/>
          <w:szCs w:val="28"/>
        </w:rPr>
        <w:t xml:space="preserve"> и эффективной самореализации молодежи, использование ее потенциала в интересах</w:t>
      </w:r>
      <w:r>
        <w:rPr>
          <w:sz w:val="28"/>
          <w:szCs w:val="28"/>
        </w:rPr>
        <w:t xml:space="preserve"> городского</w:t>
      </w:r>
      <w:r w:rsidRPr="00351F59">
        <w:rPr>
          <w:sz w:val="28"/>
          <w:szCs w:val="28"/>
        </w:rPr>
        <w:t xml:space="preserve"> поселения. Мероприятия, запланированные к реализации в период </w:t>
      </w:r>
      <w:r>
        <w:rPr>
          <w:sz w:val="28"/>
          <w:szCs w:val="28"/>
        </w:rPr>
        <w:t>202</w:t>
      </w:r>
      <w:r w:rsidR="008D6EB1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D6EB1">
        <w:rPr>
          <w:sz w:val="28"/>
          <w:szCs w:val="28"/>
        </w:rPr>
        <w:t>5</w:t>
      </w:r>
      <w:r w:rsidRPr="00351F59">
        <w:rPr>
          <w:sz w:val="28"/>
          <w:szCs w:val="28"/>
        </w:rPr>
        <w:t xml:space="preserve"> годов, направлены на:</w:t>
      </w:r>
    </w:p>
    <w:p w14:paraId="3AB6AD68" w14:textId="77777777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>- развитие и реализацию потенциала молодежи;</w:t>
      </w:r>
    </w:p>
    <w:p w14:paraId="0D2742DB" w14:textId="77777777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lastRenderedPageBreak/>
        <w:t>- формирование здорового образа жизни молодежи;</w:t>
      </w:r>
    </w:p>
    <w:p w14:paraId="363C7764" w14:textId="77777777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1F59">
        <w:rPr>
          <w:sz w:val="28"/>
          <w:szCs w:val="28"/>
        </w:rPr>
        <w:t>организацию трудового воспитания, трудового самоопределения и занятости молодежи;</w:t>
      </w:r>
    </w:p>
    <w:p w14:paraId="48BD1B22" w14:textId="77777777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>- военно-патриотическое воспитание;</w:t>
      </w:r>
    </w:p>
    <w:p w14:paraId="19C6BF18" w14:textId="77777777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>- творческое и интеллектуальное развитие;</w:t>
      </w:r>
    </w:p>
    <w:p w14:paraId="789DCA17" w14:textId="77777777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 xml:space="preserve">- содействие трудоустройству </w:t>
      </w:r>
      <w:proofErr w:type="gramStart"/>
      <w:r w:rsidRPr="00351F59">
        <w:rPr>
          <w:sz w:val="28"/>
          <w:szCs w:val="28"/>
        </w:rPr>
        <w:t>несовершеннолетних  граждан</w:t>
      </w:r>
      <w:proofErr w:type="gramEnd"/>
      <w:r w:rsidRPr="00351F59">
        <w:rPr>
          <w:sz w:val="28"/>
          <w:szCs w:val="28"/>
        </w:rPr>
        <w:t xml:space="preserve"> и студентов.</w:t>
      </w:r>
    </w:p>
    <w:p w14:paraId="585ED468" w14:textId="3494D939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 xml:space="preserve">В период </w:t>
      </w:r>
      <w:r>
        <w:rPr>
          <w:sz w:val="28"/>
          <w:szCs w:val="28"/>
        </w:rPr>
        <w:t>202</w:t>
      </w:r>
      <w:r w:rsidR="008D6EB1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D6EB1">
        <w:rPr>
          <w:sz w:val="28"/>
          <w:szCs w:val="28"/>
        </w:rPr>
        <w:t>5</w:t>
      </w:r>
      <w:r w:rsidRPr="00351F59">
        <w:rPr>
          <w:sz w:val="28"/>
          <w:szCs w:val="28"/>
        </w:rPr>
        <w:t xml:space="preserve"> годов продолжится реализация мероприятий, направленных на создание комфортных условий для обеспечения занятости несовершеннолетних граждан во внеурочное и внерабочее время, массовое привлечение молодежи к участию в культурно-досуговых, спортивных мероприятиях, а также на выявление и отбор одаренной и талантливой молодежи.</w:t>
      </w:r>
    </w:p>
    <w:p w14:paraId="490783F4" w14:textId="77777777" w:rsidR="00E87975" w:rsidRPr="00351F59" w:rsidRDefault="00E87975" w:rsidP="00E87975">
      <w:pPr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>Для организации занятости молодежи планируется проведение мероприятий, направленных на индивидуальное трудоустройство на постоянную и временную работу.</w:t>
      </w:r>
    </w:p>
    <w:p w14:paraId="0ABCEFB4" w14:textId="77777777" w:rsidR="00E87975" w:rsidRDefault="00E87975" w:rsidP="00E87975">
      <w:pPr>
        <w:shd w:val="clear" w:color="auto" w:fill="FFFFFF"/>
        <w:spacing w:after="30" w:line="255" w:lineRule="atLeast"/>
        <w:ind w:firstLine="709"/>
        <w:jc w:val="both"/>
        <w:rPr>
          <w:sz w:val="28"/>
          <w:szCs w:val="28"/>
        </w:rPr>
      </w:pPr>
      <w:r w:rsidRPr="00351F59">
        <w:rPr>
          <w:sz w:val="28"/>
          <w:szCs w:val="28"/>
        </w:rPr>
        <w:t>Для реализации программы запланирован целый комплекс мер по увеличению количества мероприятий, проводимых клубами, а также организация массовых военно-патриотических акций, соревнований.</w:t>
      </w:r>
      <w:r w:rsidRPr="00E87975">
        <w:rPr>
          <w:sz w:val="28"/>
          <w:szCs w:val="28"/>
        </w:rPr>
        <w:t xml:space="preserve"> </w:t>
      </w:r>
    </w:p>
    <w:p w14:paraId="0E577C8D" w14:textId="7375D6C3" w:rsidR="00E87975" w:rsidRDefault="00E87975" w:rsidP="00E87975">
      <w:pPr>
        <w:shd w:val="clear" w:color="auto" w:fill="FFFFFF"/>
        <w:spacing w:after="30" w:line="25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 является с</w:t>
      </w:r>
      <w:r w:rsidRPr="00AF526F">
        <w:rPr>
          <w:sz w:val="28"/>
          <w:szCs w:val="28"/>
        </w:rPr>
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</w:r>
      <w:r>
        <w:rPr>
          <w:sz w:val="28"/>
          <w:szCs w:val="28"/>
        </w:rPr>
        <w:t>.</w:t>
      </w:r>
      <w:r w:rsidRPr="00627F86">
        <w:rPr>
          <w:sz w:val="28"/>
          <w:szCs w:val="28"/>
        </w:rPr>
        <w:t xml:space="preserve"> </w:t>
      </w:r>
    </w:p>
    <w:p w14:paraId="4D51F83A" w14:textId="77777777" w:rsidR="00E87975" w:rsidRDefault="00E87975" w:rsidP="00E879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Основная задача программы это – </w:t>
      </w:r>
      <w:r w:rsidRPr="00AF526F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доступности социальных</w:t>
      </w:r>
      <w:r w:rsidRPr="00AF526F">
        <w:rPr>
          <w:sz w:val="28"/>
          <w:szCs w:val="28"/>
        </w:rPr>
        <w:t xml:space="preserve"> и досуговых</w:t>
      </w:r>
      <w:r>
        <w:rPr>
          <w:sz w:val="28"/>
          <w:szCs w:val="28"/>
        </w:rPr>
        <w:t xml:space="preserve"> </w:t>
      </w:r>
      <w:r w:rsidRPr="00F10784">
        <w:rPr>
          <w:sz w:val="28"/>
          <w:szCs w:val="28"/>
        </w:rPr>
        <w:t>услуг</w:t>
      </w:r>
      <w:r>
        <w:rPr>
          <w:sz w:val="28"/>
          <w:szCs w:val="28"/>
        </w:rPr>
        <w:t xml:space="preserve"> для</w:t>
      </w:r>
      <w:r w:rsidRPr="00AF526F">
        <w:rPr>
          <w:sz w:val="28"/>
          <w:szCs w:val="28"/>
        </w:rPr>
        <w:t xml:space="preserve"> детей и молодежи, </w:t>
      </w:r>
      <w:r>
        <w:rPr>
          <w:sz w:val="28"/>
          <w:szCs w:val="28"/>
        </w:rPr>
        <w:t xml:space="preserve">обеспечение занятости </w:t>
      </w:r>
      <w:r w:rsidRPr="00B0075F">
        <w:rPr>
          <w:sz w:val="28"/>
          <w:szCs w:val="28"/>
        </w:rPr>
        <w:t>несовершеннолетних граждан в возрасте от 14 до 18 лет</w:t>
      </w:r>
      <w:r>
        <w:rPr>
          <w:sz w:val="28"/>
          <w:szCs w:val="28"/>
        </w:rPr>
        <w:t>.</w:t>
      </w:r>
    </w:p>
    <w:p w14:paraId="29C4E62C" w14:textId="17D8FA19" w:rsidR="0010664D" w:rsidRDefault="0010664D" w:rsidP="00E8797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cs="Calibri"/>
        </w:rPr>
      </w:pPr>
    </w:p>
    <w:p w14:paraId="1168A828" w14:textId="77777777" w:rsidR="0010664D" w:rsidRDefault="0010664D" w:rsidP="0010664D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обеспечения Программы</w:t>
      </w:r>
    </w:p>
    <w:p w14:paraId="7707D3B4" w14:textId="77777777" w:rsidR="0010664D" w:rsidRDefault="0010664D" w:rsidP="0010664D">
      <w:pPr>
        <w:suppressAutoHyphens/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14:paraId="0251A40B" w14:textId="77777777" w:rsidR="0010664D" w:rsidRDefault="0010664D" w:rsidP="0010664D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Ресурсное обеспечение Программы определяется условиями её реализации в течение 2023 - 2025 годов. Размер финансирования программы подлежит ежегодному уточнению на основании утверждённых мероприятий.</w:t>
      </w:r>
    </w:p>
    <w:p w14:paraId="110EF305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на реализацию Программы складываются из затрат на выполнение конкретных работ по мероприятиям программы. </w:t>
      </w:r>
    </w:p>
    <w:p w14:paraId="058DC311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корректировке вносятся структурными подразделениями администрации Белореченского городского поселения Белореченского района, участвующими в реализации Программы.</w:t>
      </w:r>
    </w:p>
    <w:p w14:paraId="2A8108CB" w14:textId="77777777" w:rsidR="0010664D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выполнения предусмотренных мероприятий могут создаваться межведомственные комиссии.</w:t>
      </w:r>
    </w:p>
    <w:p w14:paraId="333B0E44" w14:textId="77777777" w:rsidR="0010664D" w:rsidRPr="00D82B07" w:rsidRDefault="0010664D" w:rsidP="0010664D">
      <w:pPr>
        <w:pStyle w:val="a8"/>
        <w:suppressAutoHyphens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Контроль за ходом выполнения программы осуществляет администрация Белореченского городского поселения и Совет Белоре</w:t>
      </w:r>
      <w:r>
        <w:rPr>
          <w:rFonts w:ascii="Times New Roman" w:hAnsi="Times New Roman" w:cs="Times New Roman"/>
          <w:sz w:val="28"/>
          <w:szCs w:val="28"/>
        </w:rPr>
        <w:t xml:space="preserve">ченского </w:t>
      </w:r>
      <w:r w:rsidRPr="00D82B07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Белореченского района.</w:t>
      </w:r>
    </w:p>
    <w:p w14:paraId="7B9F1B38" w14:textId="77777777" w:rsidR="0010664D" w:rsidRPr="00D82B07" w:rsidRDefault="0010664D" w:rsidP="0010664D">
      <w:pPr>
        <w:widowControl w:val="0"/>
        <w:tabs>
          <w:tab w:val="left" w:pos="709"/>
        </w:tabs>
        <w:suppressAutoHyphens/>
        <w:jc w:val="center"/>
        <w:rPr>
          <w:color w:val="000000"/>
          <w:sz w:val="28"/>
        </w:rPr>
      </w:pPr>
    </w:p>
    <w:p w14:paraId="21E42F5A" w14:textId="77777777" w:rsidR="0010664D" w:rsidRDefault="0010664D" w:rsidP="0010664D">
      <w:pPr>
        <w:widowControl w:val="0"/>
        <w:numPr>
          <w:ilvl w:val="0"/>
          <w:numId w:val="1"/>
        </w:numPr>
        <w:tabs>
          <w:tab w:val="left" w:pos="709"/>
        </w:tabs>
        <w:suppressAutoHyphens/>
        <w:jc w:val="center"/>
        <w:rPr>
          <w:sz w:val="28"/>
        </w:rPr>
      </w:pPr>
      <w:r>
        <w:rPr>
          <w:sz w:val="28"/>
        </w:rPr>
        <w:t>Управление Программой и механизм ее реализации</w:t>
      </w:r>
    </w:p>
    <w:p w14:paraId="49F95AD9" w14:textId="77777777" w:rsidR="0010664D" w:rsidRDefault="0010664D" w:rsidP="0010664D">
      <w:pPr>
        <w:widowControl w:val="0"/>
        <w:tabs>
          <w:tab w:val="left" w:pos="709"/>
        </w:tabs>
        <w:suppressAutoHyphens/>
        <w:ind w:left="720"/>
        <w:rPr>
          <w:sz w:val="28"/>
        </w:rPr>
      </w:pPr>
    </w:p>
    <w:p w14:paraId="7E1F17C9" w14:textId="5FF7905C" w:rsidR="0010664D" w:rsidRDefault="0010664D" w:rsidP="00E87975">
      <w:pPr>
        <w:pStyle w:val="3"/>
        <w:tabs>
          <w:tab w:val="left" w:pos="709"/>
        </w:tabs>
        <w:suppressAutoHyphens/>
        <w:ind w:firstLine="709"/>
        <w:rPr>
          <w:szCs w:val="28"/>
        </w:rPr>
      </w:pPr>
      <w:r>
        <w:t xml:space="preserve">За реализацию Программы несет ответственность разработчик: </w:t>
      </w:r>
      <w:r>
        <w:rPr>
          <w:szCs w:val="28"/>
        </w:rPr>
        <w:lastRenderedPageBreak/>
        <w:t xml:space="preserve">управление </w:t>
      </w:r>
      <w:r w:rsidR="0048545B">
        <w:rPr>
          <w:szCs w:val="28"/>
        </w:rPr>
        <w:t>по правовому и организационному обеспечению</w:t>
      </w:r>
      <w:r>
        <w:t xml:space="preserve"> администрации Белореченского городского поселения</w:t>
      </w:r>
      <w:r w:rsidR="0048545B">
        <w:t>.</w:t>
      </w:r>
    </w:p>
    <w:p w14:paraId="09E07BE0" w14:textId="77777777" w:rsidR="0010664D" w:rsidRDefault="0010664D" w:rsidP="0010664D">
      <w:pPr>
        <w:widowControl w:val="0"/>
        <w:suppressAutoHyphens/>
        <w:autoSpaceDE w:val="0"/>
        <w:autoSpaceDN w:val="0"/>
        <w:adjustRightInd w:val="0"/>
        <w:ind w:left="720"/>
        <w:jc w:val="both"/>
        <w:rPr>
          <w:rFonts w:cs="Calibri"/>
          <w:sz w:val="28"/>
          <w:szCs w:val="28"/>
        </w:rPr>
      </w:pPr>
    </w:p>
    <w:p w14:paraId="03FCEB9D" w14:textId="6C2CACF9" w:rsidR="0010664D" w:rsidRDefault="0010664D" w:rsidP="0010664D">
      <w:pPr>
        <w:suppressAutoHyphens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4. Оценка социально-экономической эффективности Программы</w:t>
      </w:r>
    </w:p>
    <w:p w14:paraId="18E79219" w14:textId="77777777" w:rsidR="0010664D" w:rsidRDefault="0010664D" w:rsidP="00E8797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и использования выделенных средств федерального бюджета, бюджетов субъектов Российской Федерации и местных бюджетов обеспечивается за счет:</w:t>
      </w:r>
    </w:p>
    <w:p w14:paraId="06DC7512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прозрачности использования бюджетных средств, в том числе средств федерального бюджета;</w:t>
      </w:r>
    </w:p>
    <w:p w14:paraId="5283D88E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адресного предоставления средств на реализацию запланированных мероприятий;</w:t>
      </w:r>
    </w:p>
    <w:p w14:paraId="27178F16" w14:textId="77777777" w:rsidR="0010664D" w:rsidRDefault="0010664D" w:rsidP="0010664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мероприятий предусматривает возможность проведения оценки не реже 1 раза в год с принятием решения о необходимости прекращения или изменения объема бюджетных ассигнований на финансовое обеспечение реализации муниципальной программы.  </w:t>
      </w:r>
    </w:p>
    <w:p w14:paraId="4DD90E1E" w14:textId="4E4D7369" w:rsidR="0010664D" w:rsidRDefault="0010664D" w:rsidP="0010664D">
      <w:pPr>
        <w:suppressAutoHyphens/>
        <w:ind w:left="-284" w:firstLine="824"/>
        <w:rPr>
          <w:sz w:val="28"/>
          <w:szCs w:val="28"/>
        </w:rPr>
      </w:pPr>
    </w:p>
    <w:p w14:paraId="1AFF678C" w14:textId="3CB1F534" w:rsidR="0010664D" w:rsidRDefault="0010664D" w:rsidP="0010664D">
      <w:pPr>
        <w:suppressAutoHyphens/>
        <w:ind w:left="540"/>
        <w:jc w:val="center"/>
        <w:rPr>
          <w:sz w:val="28"/>
          <w:szCs w:val="28"/>
        </w:rPr>
        <w:sectPr w:rsidR="0010664D" w:rsidSect="0032321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14:paraId="2448E541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4D">
        <w:rPr>
          <w:rFonts w:ascii="Times New Roman" w:hAnsi="Times New Roman" w:cs="Times New Roman"/>
          <w:b/>
          <w:sz w:val="28"/>
          <w:szCs w:val="28"/>
        </w:rPr>
        <w:lastRenderedPageBreak/>
        <w:t>ЦЕЛЕВЫЕ ПОКАЗАТЕЛИ МУНИЦИПАЛЬНОЙ ПРОГРАММЫ</w:t>
      </w:r>
    </w:p>
    <w:p w14:paraId="1B8FC78E" w14:textId="77777777" w:rsidR="00FF3851" w:rsidRPr="00370C4D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E75D5D" w14:textId="77777777" w:rsidR="00FF3851" w:rsidRPr="008D7CED" w:rsidRDefault="00FF3851" w:rsidP="00FF38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«</w:t>
      </w:r>
      <w:r w:rsidRPr="0010664D">
        <w:rPr>
          <w:rFonts w:ascii="Times New Roman" w:hAnsi="Times New Roman"/>
          <w:bCs/>
          <w:sz w:val="28"/>
          <w:szCs w:val="28"/>
        </w:rPr>
        <w:t xml:space="preserve">Молодежная политика, оздоровление, занятость детей и подростков </w:t>
      </w:r>
      <w:r w:rsidRPr="008D7CED">
        <w:rPr>
          <w:rFonts w:ascii="Times New Roman" w:hAnsi="Times New Roman" w:cs="Times New Roman"/>
          <w:bCs/>
          <w:sz w:val="28"/>
          <w:szCs w:val="28"/>
        </w:rPr>
        <w:t>Белореч</w:t>
      </w:r>
      <w:r w:rsidRPr="008D7CED">
        <w:rPr>
          <w:rFonts w:ascii="Times New Roman" w:hAnsi="Times New Roman" w:cs="Times New Roman"/>
          <w:sz w:val="28"/>
          <w:szCs w:val="28"/>
        </w:rPr>
        <w:t xml:space="preserve">енского городского </w:t>
      </w:r>
    </w:p>
    <w:p w14:paraId="47F59D44" w14:textId="77777777" w:rsidR="00FF3851" w:rsidRPr="008D7CED" w:rsidRDefault="00FF3851" w:rsidP="00FF38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поселения Белореченского района» на 2023 - 2025 годы</w:t>
      </w:r>
    </w:p>
    <w:p w14:paraId="349F0382" w14:textId="77777777" w:rsidR="00FF3851" w:rsidRPr="00F55794" w:rsidRDefault="00FF3851" w:rsidP="00FF38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835"/>
        <w:gridCol w:w="1343"/>
        <w:gridCol w:w="992"/>
        <w:gridCol w:w="1276"/>
        <w:gridCol w:w="1406"/>
        <w:gridCol w:w="1418"/>
        <w:gridCol w:w="1417"/>
        <w:gridCol w:w="720"/>
        <w:gridCol w:w="1418"/>
      </w:tblGrid>
      <w:tr w:rsidR="00FF3851" w:rsidRPr="003A28FE" w14:paraId="0EDC97B7" w14:textId="77777777" w:rsidTr="00AD56CD">
        <w:tc>
          <w:tcPr>
            <w:tcW w:w="771" w:type="dxa"/>
            <w:vMerge w:val="restart"/>
          </w:tcPr>
          <w:p w14:paraId="535668D8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500FF69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35" w:type="dxa"/>
            <w:vMerge w:val="restart"/>
          </w:tcPr>
          <w:p w14:paraId="025329ED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3" w:type="dxa"/>
            <w:vMerge w:val="restart"/>
          </w:tcPr>
          <w:p w14:paraId="4B7C2736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74F932B6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724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655" w:type="dxa"/>
            <w:gridSpan w:val="6"/>
          </w:tcPr>
          <w:p w14:paraId="171B56C6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FF3851" w:rsidRPr="003A28FE" w14:paraId="0BBEB2BD" w14:textId="77777777" w:rsidTr="00AD56CD">
        <w:tc>
          <w:tcPr>
            <w:tcW w:w="771" w:type="dxa"/>
            <w:vMerge/>
          </w:tcPr>
          <w:p w14:paraId="3FB4FA48" w14:textId="77777777" w:rsidR="00FF3851" w:rsidRPr="003A28FE" w:rsidRDefault="00FF3851" w:rsidP="00AD56CD"/>
        </w:tc>
        <w:tc>
          <w:tcPr>
            <w:tcW w:w="3835" w:type="dxa"/>
            <w:vMerge/>
          </w:tcPr>
          <w:p w14:paraId="1CF27BD8" w14:textId="77777777" w:rsidR="00FF3851" w:rsidRPr="003A28FE" w:rsidRDefault="00FF3851" w:rsidP="00AD56CD"/>
        </w:tc>
        <w:tc>
          <w:tcPr>
            <w:tcW w:w="1343" w:type="dxa"/>
            <w:vMerge/>
          </w:tcPr>
          <w:p w14:paraId="1D85BF39" w14:textId="77777777" w:rsidR="00FF3851" w:rsidRPr="003A28FE" w:rsidRDefault="00FF3851" w:rsidP="00AD56CD"/>
        </w:tc>
        <w:tc>
          <w:tcPr>
            <w:tcW w:w="992" w:type="dxa"/>
            <w:vMerge/>
          </w:tcPr>
          <w:p w14:paraId="2F05B890" w14:textId="77777777" w:rsidR="00FF3851" w:rsidRPr="003A28FE" w:rsidRDefault="00FF3851" w:rsidP="00AD56CD"/>
        </w:tc>
        <w:tc>
          <w:tcPr>
            <w:tcW w:w="1276" w:type="dxa"/>
          </w:tcPr>
          <w:p w14:paraId="09863166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 </w:t>
            </w:r>
            <w:hyperlink w:anchor="P728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06" w:type="dxa"/>
          </w:tcPr>
          <w:p w14:paraId="7C21DBA9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418" w:type="dxa"/>
          </w:tcPr>
          <w:p w14:paraId="39F4D8C8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417" w:type="dxa"/>
          </w:tcPr>
          <w:p w14:paraId="012D4A33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720" w:type="dxa"/>
          </w:tcPr>
          <w:p w14:paraId="41843C53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1418" w:type="dxa"/>
          </w:tcPr>
          <w:p w14:paraId="090B2608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N-й год реализации</w:t>
            </w:r>
          </w:p>
        </w:tc>
      </w:tr>
      <w:tr w:rsidR="00FF3851" w:rsidRPr="003A28FE" w14:paraId="71DA2F03" w14:textId="77777777" w:rsidTr="00AD56CD">
        <w:tc>
          <w:tcPr>
            <w:tcW w:w="771" w:type="dxa"/>
          </w:tcPr>
          <w:p w14:paraId="2DDBA81F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14:paraId="5ECD6E39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</w:tcPr>
          <w:p w14:paraId="0A0A6D0F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D067E96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D332BCB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14:paraId="7F23C26A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19E65B24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54326A8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14:paraId="6C2EC5CF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59677AAD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3851" w:rsidRPr="003A28FE" w14:paraId="788BFA7E" w14:textId="77777777" w:rsidTr="00AD56CD">
        <w:tc>
          <w:tcPr>
            <w:tcW w:w="771" w:type="dxa"/>
          </w:tcPr>
          <w:p w14:paraId="5A4A8312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5" w:type="dxa"/>
            <w:gridSpan w:val="9"/>
          </w:tcPr>
          <w:p w14:paraId="7793227A" w14:textId="77777777" w:rsidR="00FF3851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8D6EB1">
              <w:rPr>
                <w:rFonts w:ascii="Times New Roman" w:hAnsi="Times New Roman"/>
                <w:bCs/>
                <w:sz w:val="28"/>
                <w:szCs w:val="28"/>
              </w:rPr>
              <w:t xml:space="preserve">Молодежная политика, оздоровление, занятость детей и подростков </w:t>
            </w:r>
            <w:r w:rsidRPr="008D6EB1">
              <w:rPr>
                <w:rFonts w:ascii="Times New Roman" w:hAnsi="Times New Roman" w:cs="Times New Roman"/>
                <w:bCs/>
                <w:sz w:val="28"/>
                <w:szCs w:val="28"/>
              </w:rPr>
              <w:t>Белореч</w:t>
            </w: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енского городского поселения Белореченского района» на 2023 - 2025 годы»</w:t>
            </w:r>
          </w:p>
          <w:p w14:paraId="629E9376" w14:textId="77777777" w:rsidR="00FF3851" w:rsidRPr="008D6EB1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851" w:rsidRPr="003A28FE" w14:paraId="1F834DA0" w14:textId="77777777" w:rsidTr="00AD56CD">
        <w:tc>
          <w:tcPr>
            <w:tcW w:w="771" w:type="dxa"/>
          </w:tcPr>
          <w:p w14:paraId="2D15B1CE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5" w:type="dxa"/>
          </w:tcPr>
          <w:p w14:paraId="3452F365" w14:textId="77777777" w:rsidR="00FF3851" w:rsidRDefault="00FF3851" w:rsidP="00AD56C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D6EB1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культурно-досуговых </w:t>
            </w:r>
            <w:r w:rsidRPr="008D6EB1">
              <w:rPr>
                <w:rFonts w:ascii="Times New Roman" w:hAnsi="Times New Roman"/>
                <w:sz w:val="28"/>
                <w:szCs w:val="28"/>
              </w:rPr>
              <w:t>мероприятий для детей и молодежи</w:t>
            </w:r>
          </w:p>
          <w:p w14:paraId="6D502F13" w14:textId="77777777" w:rsidR="00FF3851" w:rsidRPr="008D6EB1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14:paraId="382ACD63" w14:textId="77777777" w:rsidR="00FF3851" w:rsidRPr="008D6EB1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D6EB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5D160E94" w14:textId="77777777" w:rsidR="00FF3851" w:rsidRPr="008D6EB1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23A25C6" w14:textId="77777777" w:rsidR="00FF3851" w:rsidRPr="008D6EB1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406" w:type="dxa"/>
          </w:tcPr>
          <w:p w14:paraId="7BC7E6E1" w14:textId="77777777" w:rsidR="00FF3851" w:rsidRPr="008D6EB1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418" w:type="dxa"/>
          </w:tcPr>
          <w:p w14:paraId="3EF150A8" w14:textId="77777777" w:rsidR="00FF3851" w:rsidRPr="008D6EB1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417" w:type="dxa"/>
          </w:tcPr>
          <w:p w14:paraId="4AB00DE1" w14:textId="5E79A9A6" w:rsidR="00FF3851" w:rsidRPr="008D6EB1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720" w:type="dxa"/>
          </w:tcPr>
          <w:p w14:paraId="5F114A33" w14:textId="77777777" w:rsidR="00FF3851" w:rsidRPr="003A28FE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588216" w14:textId="77777777" w:rsidR="00FF3851" w:rsidRPr="003A28FE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51" w:rsidRPr="003A28FE" w14:paraId="06D15119" w14:textId="77777777" w:rsidTr="00AD56CD">
        <w:tc>
          <w:tcPr>
            <w:tcW w:w="771" w:type="dxa"/>
          </w:tcPr>
          <w:p w14:paraId="0B45BF7B" w14:textId="77777777" w:rsidR="00FF3851" w:rsidRPr="003A28F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5" w:type="dxa"/>
          </w:tcPr>
          <w:p w14:paraId="0DCF88AF" w14:textId="77777777" w:rsidR="00FF3851" w:rsidRDefault="00FF3851" w:rsidP="00AD56C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D6EB1">
              <w:rPr>
                <w:rFonts w:ascii="Times New Roman" w:hAnsi="Times New Roman"/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</w:t>
            </w:r>
          </w:p>
          <w:p w14:paraId="6DBB617C" w14:textId="77777777" w:rsidR="00FF3851" w:rsidRPr="008D6EB1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</w:tcPr>
          <w:p w14:paraId="4897CFED" w14:textId="77777777" w:rsidR="00FF3851" w:rsidRPr="008D6EB1" w:rsidRDefault="00FF3851" w:rsidP="00AD56CD">
            <w:pPr>
              <w:rPr>
                <w:sz w:val="28"/>
                <w:szCs w:val="28"/>
              </w:rPr>
            </w:pPr>
            <w:r w:rsidRPr="008D6EB1">
              <w:rPr>
                <w:sz w:val="28"/>
                <w:szCs w:val="28"/>
              </w:rPr>
              <w:t>тыс. руб.</w:t>
            </w:r>
          </w:p>
        </w:tc>
        <w:tc>
          <w:tcPr>
            <w:tcW w:w="992" w:type="dxa"/>
          </w:tcPr>
          <w:p w14:paraId="031096EF" w14:textId="77777777" w:rsidR="00FF3851" w:rsidRPr="008D6EB1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E7B0E84" w14:textId="77777777" w:rsidR="00FF3851" w:rsidRPr="008D6EB1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406" w:type="dxa"/>
          </w:tcPr>
          <w:p w14:paraId="41E8A091" w14:textId="77777777" w:rsidR="00FF3851" w:rsidRPr="008D6EB1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418" w:type="dxa"/>
          </w:tcPr>
          <w:p w14:paraId="1464B784" w14:textId="28151B76" w:rsidR="00FF3851" w:rsidRPr="008D6EB1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417" w:type="dxa"/>
          </w:tcPr>
          <w:p w14:paraId="76E0F873" w14:textId="54F3ACCD" w:rsidR="00FF3851" w:rsidRPr="008D6EB1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720" w:type="dxa"/>
          </w:tcPr>
          <w:p w14:paraId="2FA84824" w14:textId="77777777" w:rsidR="00FF3851" w:rsidRPr="003A28FE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E46A5D" w14:textId="77777777" w:rsidR="00FF3851" w:rsidRPr="003A28FE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20E15C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723F85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B9487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7DD643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918C4E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C03625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EA10EB" w14:textId="77777777" w:rsidR="00FF3851" w:rsidRPr="002E47FA" w:rsidRDefault="00FF3851" w:rsidP="00FF3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7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</w:p>
    <w:p w14:paraId="6C97DB4A" w14:textId="77777777" w:rsidR="00FF3851" w:rsidRPr="00F55794" w:rsidRDefault="00FF3851" w:rsidP="00FF38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14:paraId="18C49082" w14:textId="77777777" w:rsidR="00FF3851" w:rsidRPr="008D7CED" w:rsidRDefault="00FF3851" w:rsidP="00FF38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«</w:t>
      </w:r>
      <w:r w:rsidRPr="0010664D">
        <w:rPr>
          <w:rFonts w:ascii="Times New Roman" w:hAnsi="Times New Roman"/>
          <w:bCs/>
          <w:sz w:val="28"/>
          <w:szCs w:val="28"/>
        </w:rPr>
        <w:t xml:space="preserve">Молодежная политика, оздоровление, занятость детей и подростков </w:t>
      </w:r>
      <w:r w:rsidRPr="008D7CED">
        <w:rPr>
          <w:rFonts w:ascii="Times New Roman" w:hAnsi="Times New Roman" w:cs="Times New Roman"/>
          <w:bCs/>
          <w:sz w:val="28"/>
          <w:szCs w:val="28"/>
        </w:rPr>
        <w:t>Белореч</w:t>
      </w:r>
      <w:r w:rsidRPr="008D7CED">
        <w:rPr>
          <w:rFonts w:ascii="Times New Roman" w:hAnsi="Times New Roman" w:cs="Times New Roman"/>
          <w:sz w:val="28"/>
          <w:szCs w:val="28"/>
        </w:rPr>
        <w:t xml:space="preserve">енского городского </w:t>
      </w:r>
    </w:p>
    <w:p w14:paraId="47E890FC" w14:textId="77777777" w:rsidR="00FF3851" w:rsidRDefault="00FF3851" w:rsidP="00FF38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CED">
        <w:rPr>
          <w:rFonts w:ascii="Times New Roman" w:hAnsi="Times New Roman" w:cs="Times New Roman"/>
          <w:sz w:val="28"/>
          <w:szCs w:val="28"/>
        </w:rPr>
        <w:t>поселения Белореченского района» на 2023 - 2025 годы</w:t>
      </w:r>
    </w:p>
    <w:p w14:paraId="400EF182" w14:textId="77777777" w:rsidR="00FF3851" w:rsidRPr="00F55794" w:rsidRDefault="00FF3851" w:rsidP="00FF38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1926"/>
        <w:gridCol w:w="283"/>
        <w:gridCol w:w="628"/>
        <w:gridCol w:w="283"/>
        <w:gridCol w:w="640"/>
        <w:gridCol w:w="283"/>
        <w:gridCol w:w="710"/>
        <w:gridCol w:w="283"/>
        <w:gridCol w:w="907"/>
        <w:gridCol w:w="283"/>
        <w:gridCol w:w="728"/>
        <w:gridCol w:w="283"/>
        <w:gridCol w:w="845"/>
        <w:gridCol w:w="283"/>
        <w:gridCol w:w="1139"/>
        <w:gridCol w:w="8"/>
        <w:gridCol w:w="275"/>
        <w:gridCol w:w="2015"/>
        <w:gridCol w:w="8"/>
        <w:gridCol w:w="324"/>
        <w:gridCol w:w="1841"/>
      </w:tblGrid>
      <w:tr w:rsidR="00FF3851" w:rsidRPr="00170923" w14:paraId="11D332C1" w14:textId="77777777" w:rsidTr="00AD56CD">
        <w:tc>
          <w:tcPr>
            <w:tcW w:w="621" w:type="dxa"/>
            <w:vMerge w:val="restart"/>
          </w:tcPr>
          <w:p w14:paraId="1853D987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26" w:type="dxa"/>
            <w:vMerge w:val="restart"/>
          </w:tcPr>
          <w:p w14:paraId="63CCC697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11" w:type="dxa"/>
            <w:gridSpan w:val="2"/>
            <w:vMerge w:val="restart"/>
          </w:tcPr>
          <w:p w14:paraId="41EB71B0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17092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23" w:type="dxa"/>
            <w:gridSpan w:val="2"/>
            <w:vMerge w:val="restart"/>
          </w:tcPr>
          <w:p w14:paraId="007536D2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752" w:type="dxa"/>
            <w:gridSpan w:val="11"/>
          </w:tcPr>
          <w:p w14:paraId="2BC4CD83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98" w:type="dxa"/>
            <w:gridSpan w:val="3"/>
            <w:vMerge w:val="restart"/>
          </w:tcPr>
          <w:p w14:paraId="380CEF69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65" w:type="dxa"/>
            <w:gridSpan w:val="2"/>
            <w:vMerge w:val="restart"/>
          </w:tcPr>
          <w:p w14:paraId="634965CC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F3851" w:rsidRPr="00170923" w14:paraId="0DEE2DAD" w14:textId="77777777" w:rsidTr="00AD56CD">
        <w:tc>
          <w:tcPr>
            <w:tcW w:w="621" w:type="dxa"/>
            <w:vMerge/>
          </w:tcPr>
          <w:p w14:paraId="6E4EE250" w14:textId="77777777" w:rsidR="00FF3851" w:rsidRPr="00170923" w:rsidRDefault="00FF3851" w:rsidP="00AD56CD"/>
        </w:tc>
        <w:tc>
          <w:tcPr>
            <w:tcW w:w="1926" w:type="dxa"/>
            <w:vMerge/>
          </w:tcPr>
          <w:p w14:paraId="634D0CD9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1DF2CF5B" w14:textId="77777777" w:rsidR="00FF3851" w:rsidRPr="00170923" w:rsidRDefault="00FF3851" w:rsidP="00AD56CD"/>
        </w:tc>
        <w:tc>
          <w:tcPr>
            <w:tcW w:w="923" w:type="dxa"/>
            <w:gridSpan w:val="2"/>
            <w:vMerge/>
          </w:tcPr>
          <w:p w14:paraId="07098677" w14:textId="77777777" w:rsidR="00FF3851" w:rsidRPr="00170923" w:rsidRDefault="00FF3851" w:rsidP="00AD56CD"/>
        </w:tc>
        <w:tc>
          <w:tcPr>
            <w:tcW w:w="993" w:type="dxa"/>
            <w:gridSpan w:val="2"/>
            <w:vMerge w:val="restart"/>
            <w:vAlign w:val="center"/>
          </w:tcPr>
          <w:p w14:paraId="137843BF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759" w:type="dxa"/>
            <w:gridSpan w:val="9"/>
          </w:tcPr>
          <w:p w14:paraId="07CBB8ED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98" w:type="dxa"/>
            <w:gridSpan w:val="3"/>
            <w:vMerge/>
          </w:tcPr>
          <w:p w14:paraId="2D821AF7" w14:textId="77777777" w:rsidR="00FF3851" w:rsidRPr="00170923" w:rsidRDefault="00FF3851" w:rsidP="00AD56CD"/>
        </w:tc>
        <w:tc>
          <w:tcPr>
            <w:tcW w:w="2165" w:type="dxa"/>
            <w:gridSpan w:val="2"/>
            <w:vMerge/>
          </w:tcPr>
          <w:p w14:paraId="7351386A" w14:textId="77777777" w:rsidR="00FF3851" w:rsidRPr="00170923" w:rsidRDefault="00FF3851" w:rsidP="00AD56CD"/>
        </w:tc>
      </w:tr>
      <w:tr w:rsidR="00FF3851" w:rsidRPr="00170923" w14:paraId="6436D193" w14:textId="77777777" w:rsidTr="00AD56CD">
        <w:tc>
          <w:tcPr>
            <w:tcW w:w="621" w:type="dxa"/>
            <w:vMerge/>
          </w:tcPr>
          <w:p w14:paraId="055B005F" w14:textId="77777777" w:rsidR="00FF3851" w:rsidRPr="00170923" w:rsidRDefault="00FF3851" w:rsidP="00AD56CD"/>
        </w:tc>
        <w:tc>
          <w:tcPr>
            <w:tcW w:w="1926" w:type="dxa"/>
            <w:vMerge/>
          </w:tcPr>
          <w:p w14:paraId="0F29EAAC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561C77C3" w14:textId="77777777" w:rsidR="00FF3851" w:rsidRPr="00170923" w:rsidRDefault="00FF3851" w:rsidP="00AD56CD"/>
        </w:tc>
        <w:tc>
          <w:tcPr>
            <w:tcW w:w="923" w:type="dxa"/>
            <w:gridSpan w:val="2"/>
            <w:vMerge/>
          </w:tcPr>
          <w:p w14:paraId="1D2B6549" w14:textId="77777777" w:rsidR="00FF3851" w:rsidRPr="00170923" w:rsidRDefault="00FF3851" w:rsidP="00AD56CD"/>
        </w:tc>
        <w:tc>
          <w:tcPr>
            <w:tcW w:w="993" w:type="dxa"/>
            <w:gridSpan w:val="2"/>
            <w:vMerge/>
          </w:tcPr>
          <w:p w14:paraId="24D95526" w14:textId="77777777" w:rsidR="00FF3851" w:rsidRPr="00170923" w:rsidRDefault="00FF3851" w:rsidP="00AD56CD"/>
        </w:tc>
        <w:tc>
          <w:tcPr>
            <w:tcW w:w="1190" w:type="dxa"/>
            <w:gridSpan w:val="2"/>
          </w:tcPr>
          <w:p w14:paraId="40A44C0D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14:paraId="7A065FDE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28" w:type="dxa"/>
            <w:gridSpan w:val="2"/>
          </w:tcPr>
          <w:p w14:paraId="6198BCFC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422" w:type="dxa"/>
            <w:gridSpan w:val="2"/>
          </w:tcPr>
          <w:p w14:paraId="3B96FAC5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298" w:type="dxa"/>
            <w:gridSpan w:val="3"/>
          </w:tcPr>
          <w:p w14:paraId="2A1F2EA2" w14:textId="77777777" w:rsidR="00FF3851" w:rsidRPr="00170923" w:rsidRDefault="00FF3851" w:rsidP="00AD56CD"/>
        </w:tc>
        <w:tc>
          <w:tcPr>
            <w:tcW w:w="2173" w:type="dxa"/>
            <w:gridSpan w:val="3"/>
          </w:tcPr>
          <w:p w14:paraId="094CD93E" w14:textId="77777777" w:rsidR="00FF3851" w:rsidRPr="00170923" w:rsidRDefault="00FF3851" w:rsidP="00AD56CD"/>
        </w:tc>
      </w:tr>
      <w:tr w:rsidR="00FF3851" w:rsidRPr="00170923" w14:paraId="5350AC44" w14:textId="77777777" w:rsidTr="00AD56CD">
        <w:tc>
          <w:tcPr>
            <w:tcW w:w="621" w:type="dxa"/>
          </w:tcPr>
          <w:p w14:paraId="2612DB22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14:paraId="3C6D5BF4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  <w:gridSpan w:val="2"/>
          </w:tcPr>
          <w:p w14:paraId="4A6D66BF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  <w:gridSpan w:val="2"/>
          </w:tcPr>
          <w:p w14:paraId="620B95AF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</w:tcPr>
          <w:p w14:paraId="717A54C8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  <w:gridSpan w:val="2"/>
          </w:tcPr>
          <w:p w14:paraId="7D13604F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gridSpan w:val="2"/>
          </w:tcPr>
          <w:p w14:paraId="6B62A704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  <w:gridSpan w:val="2"/>
          </w:tcPr>
          <w:p w14:paraId="42AE2915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2" w:type="dxa"/>
            <w:gridSpan w:val="2"/>
          </w:tcPr>
          <w:p w14:paraId="2E6AE25F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  <w:gridSpan w:val="3"/>
          </w:tcPr>
          <w:p w14:paraId="557B24E3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3" w:type="dxa"/>
            <w:gridSpan w:val="3"/>
          </w:tcPr>
          <w:p w14:paraId="7042F227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F3851" w:rsidRPr="00170923" w14:paraId="69F7D3A3" w14:textId="77777777" w:rsidTr="00AD56CD">
        <w:tc>
          <w:tcPr>
            <w:tcW w:w="621" w:type="dxa"/>
          </w:tcPr>
          <w:p w14:paraId="58ED8E55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5" w:type="dxa"/>
            <w:gridSpan w:val="21"/>
          </w:tcPr>
          <w:p w14:paraId="2C7A46B8" w14:textId="77777777" w:rsidR="00FF3851" w:rsidRPr="00896B3D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>Цель 1 «С</w:t>
            </w:r>
            <w:r w:rsidRPr="00896B3D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личности, занятости в период школьных каникул</w:t>
            </w: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 xml:space="preserve"> на 2023-2025 годы»</w:t>
            </w:r>
          </w:p>
        </w:tc>
      </w:tr>
      <w:tr w:rsidR="00FF3851" w:rsidRPr="00170923" w14:paraId="4714C5F5" w14:textId="77777777" w:rsidTr="00AD56CD">
        <w:tc>
          <w:tcPr>
            <w:tcW w:w="621" w:type="dxa"/>
          </w:tcPr>
          <w:p w14:paraId="637F0967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75" w:type="dxa"/>
            <w:gridSpan w:val="21"/>
          </w:tcPr>
          <w:p w14:paraId="1B98918E" w14:textId="77777777" w:rsidR="00FF3851" w:rsidRPr="00896B3D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>Задача 1.1 «О</w:t>
            </w:r>
            <w:r w:rsidRPr="00896B3D">
              <w:rPr>
                <w:rFonts w:ascii="Times New Roman" w:hAnsi="Times New Roman"/>
                <w:sz w:val="28"/>
                <w:szCs w:val="28"/>
              </w:rPr>
              <w:t>беспечение доступности социальных и досуговых услуг для детей и молодежи, обеспечение занятости несовершеннолетних граждан в возрасте от 14 до 18 лет</w:t>
            </w: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 xml:space="preserve"> Белореченского городского поселения</w:t>
            </w:r>
          </w:p>
        </w:tc>
      </w:tr>
      <w:tr w:rsidR="00FF3851" w:rsidRPr="00170923" w14:paraId="39BF14D5" w14:textId="77777777" w:rsidTr="00AD56CD">
        <w:trPr>
          <w:trHeight w:val="376"/>
        </w:trPr>
        <w:tc>
          <w:tcPr>
            <w:tcW w:w="621" w:type="dxa"/>
            <w:vMerge w:val="restart"/>
          </w:tcPr>
          <w:p w14:paraId="02FB2BE3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926" w:type="dxa"/>
            <w:vMerge w:val="restart"/>
          </w:tcPr>
          <w:p w14:paraId="78CF5BCF" w14:textId="77777777" w:rsidR="00FF3851" w:rsidRDefault="00FF3851" w:rsidP="00AD56C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D6EB1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культурно-досуговых </w:t>
            </w:r>
            <w:r w:rsidRPr="008D6EB1">
              <w:rPr>
                <w:rFonts w:ascii="Times New Roman" w:hAnsi="Times New Roman"/>
                <w:sz w:val="28"/>
                <w:szCs w:val="28"/>
              </w:rPr>
              <w:t>мероприятий для детей и молодежи</w:t>
            </w:r>
          </w:p>
          <w:p w14:paraId="460204D2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  <w:vMerge w:val="restart"/>
          </w:tcPr>
          <w:p w14:paraId="567FB6FE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7C9C0BC8" w14:textId="77777777" w:rsidR="00FF3851" w:rsidRPr="00896B3D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993" w:type="dxa"/>
            <w:gridSpan w:val="2"/>
          </w:tcPr>
          <w:p w14:paraId="097CEBE0" w14:textId="77777777" w:rsidR="00FF3851" w:rsidRPr="00896B3D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190" w:type="dxa"/>
            <w:gridSpan w:val="2"/>
          </w:tcPr>
          <w:p w14:paraId="1871995D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591545F9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202A3C59" w14:textId="77777777" w:rsidR="00FF3851" w:rsidRPr="00896B3D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422" w:type="dxa"/>
            <w:gridSpan w:val="2"/>
          </w:tcPr>
          <w:p w14:paraId="0F59E279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3"/>
            <w:vMerge w:val="restart"/>
          </w:tcPr>
          <w:p w14:paraId="06520205" w14:textId="77777777" w:rsidR="00FF3851" w:rsidRDefault="00FF3851" w:rsidP="00AD56CD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6B3D">
              <w:rPr>
                <w:rFonts w:ascii="Times New Roman" w:hAnsi="Times New Roman"/>
                <w:sz w:val="28"/>
                <w:szCs w:val="28"/>
              </w:rPr>
              <w:t>Повышение культурного уровня</w:t>
            </w:r>
          </w:p>
          <w:p w14:paraId="132426ED" w14:textId="77777777" w:rsidR="00FF3851" w:rsidRPr="00896B3D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/>
                <w:sz w:val="28"/>
                <w:szCs w:val="28"/>
              </w:rPr>
              <w:t>молодежи</w:t>
            </w:r>
          </w:p>
          <w:p w14:paraId="6CF612E9" w14:textId="77777777" w:rsidR="00FF3851" w:rsidRPr="00896B3D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gridSpan w:val="3"/>
            <w:vMerge w:val="restart"/>
          </w:tcPr>
          <w:p w14:paraId="3740530E" w14:textId="77777777" w:rsidR="00FF3851" w:rsidRPr="00896B3D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>Администрация БГП</w:t>
            </w:r>
          </w:p>
        </w:tc>
      </w:tr>
      <w:tr w:rsidR="00FF3851" w:rsidRPr="00170923" w14:paraId="5A4A7607" w14:textId="77777777" w:rsidTr="00AD56CD">
        <w:trPr>
          <w:trHeight w:val="294"/>
        </w:trPr>
        <w:tc>
          <w:tcPr>
            <w:tcW w:w="621" w:type="dxa"/>
            <w:vMerge/>
          </w:tcPr>
          <w:p w14:paraId="728EF390" w14:textId="77777777" w:rsidR="00FF3851" w:rsidRPr="00170923" w:rsidRDefault="00FF3851" w:rsidP="00AD56CD"/>
        </w:tc>
        <w:tc>
          <w:tcPr>
            <w:tcW w:w="1926" w:type="dxa"/>
            <w:vMerge/>
          </w:tcPr>
          <w:p w14:paraId="7122C063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5D3B9784" w14:textId="77777777" w:rsidR="00FF3851" w:rsidRPr="00170923" w:rsidRDefault="00FF3851" w:rsidP="00AD56CD"/>
        </w:tc>
        <w:tc>
          <w:tcPr>
            <w:tcW w:w="923" w:type="dxa"/>
            <w:gridSpan w:val="2"/>
          </w:tcPr>
          <w:p w14:paraId="52307F0A" w14:textId="77777777" w:rsidR="00FF3851" w:rsidRPr="00896B3D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993" w:type="dxa"/>
            <w:gridSpan w:val="2"/>
          </w:tcPr>
          <w:p w14:paraId="2986858A" w14:textId="77777777" w:rsidR="00FF3851" w:rsidRPr="00896B3D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190" w:type="dxa"/>
            <w:gridSpan w:val="2"/>
          </w:tcPr>
          <w:p w14:paraId="28BDCFFB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14E0A9A7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09D91A80" w14:textId="77777777" w:rsidR="00FF3851" w:rsidRPr="00896B3D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800,0</w:t>
            </w:r>
          </w:p>
        </w:tc>
        <w:tc>
          <w:tcPr>
            <w:tcW w:w="1422" w:type="dxa"/>
            <w:gridSpan w:val="2"/>
          </w:tcPr>
          <w:p w14:paraId="68DA6821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3"/>
            <w:vMerge/>
          </w:tcPr>
          <w:p w14:paraId="1DD9ACB5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Merge/>
          </w:tcPr>
          <w:p w14:paraId="42C352C0" w14:textId="77777777" w:rsidR="00FF3851" w:rsidRPr="00170923" w:rsidRDefault="00FF3851" w:rsidP="00AD56CD"/>
        </w:tc>
      </w:tr>
      <w:tr w:rsidR="00FF3851" w:rsidRPr="00170923" w14:paraId="75A5C05E" w14:textId="77777777" w:rsidTr="00AD56CD">
        <w:tc>
          <w:tcPr>
            <w:tcW w:w="621" w:type="dxa"/>
            <w:vMerge/>
          </w:tcPr>
          <w:p w14:paraId="759EC20E" w14:textId="77777777" w:rsidR="00FF3851" w:rsidRPr="00170923" w:rsidRDefault="00FF3851" w:rsidP="00AD56CD"/>
        </w:tc>
        <w:tc>
          <w:tcPr>
            <w:tcW w:w="1926" w:type="dxa"/>
            <w:vMerge/>
          </w:tcPr>
          <w:p w14:paraId="66879948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7B104548" w14:textId="77777777" w:rsidR="00FF3851" w:rsidRPr="00170923" w:rsidRDefault="00FF3851" w:rsidP="00AD56CD"/>
        </w:tc>
        <w:tc>
          <w:tcPr>
            <w:tcW w:w="923" w:type="dxa"/>
            <w:gridSpan w:val="2"/>
          </w:tcPr>
          <w:p w14:paraId="3A3ECB1A" w14:textId="77777777" w:rsidR="00FF3851" w:rsidRPr="00896B3D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993" w:type="dxa"/>
            <w:gridSpan w:val="2"/>
          </w:tcPr>
          <w:p w14:paraId="1602664F" w14:textId="2AE8C65E" w:rsidR="00FF3851" w:rsidRPr="00896B3D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751BB193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42783C2E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19A97A38" w14:textId="334DFF4C" w:rsidR="00FF3851" w:rsidRPr="00896B3D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2"/>
          </w:tcPr>
          <w:p w14:paraId="15C27117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3"/>
            <w:vMerge/>
          </w:tcPr>
          <w:p w14:paraId="5F79426A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Merge/>
          </w:tcPr>
          <w:p w14:paraId="49F5CC27" w14:textId="77777777" w:rsidR="00FF3851" w:rsidRPr="00170923" w:rsidRDefault="00FF3851" w:rsidP="00AD56CD"/>
        </w:tc>
      </w:tr>
      <w:tr w:rsidR="00FF3851" w:rsidRPr="00170923" w14:paraId="43D0A788" w14:textId="77777777" w:rsidTr="00AD56CD">
        <w:tc>
          <w:tcPr>
            <w:tcW w:w="621" w:type="dxa"/>
            <w:vMerge/>
          </w:tcPr>
          <w:p w14:paraId="72D1CBEF" w14:textId="77777777" w:rsidR="00FF3851" w:rsidRPr="00170923" w:rsidRDefault="00FF3851" w:rsidP="00AD56CD"/>
        </w:tc>
        <w:tc>
          <w:tcPr>
            <w:tcW w:w="1926" w:type="dxa"/>
            <w:vMerge/>
          </w:tcPr>
          <w:p w14:paraId="75897E57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36C0CCD0" w14:textId="77777777" w:rsidR="00FF3851" w:rsidRPr="00170923" w:rsidRDefault="00FF3851" w:rsidP="00AD56CD"/>
        </w:tc>
        <w:tc>
          <w:tcPr>
            <w:tcW w:w="923" w:type="dxa"/>
            <w:gridSpan w:val="2"/>
          </w:tcPr>
          <w:p w14:paraId="1D7E0F1F" w14:textId="77777777" w:rsidR="00FF3851" w:rsidRPr="00896B3D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993" w:type="dxa"/>
            <w:gridSpan w:val="2"/>
          </w:tcPr>
          <w:p w14:paraId="0816DDA6" w14:textId="2915FD7D" w:rsidR="00FF3851" w:rsidRPr="00896B3D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96B3D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1</w:t>
            </w:r>
            <w:r w:rsidRPr="00896B3D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7041E46C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14:paraId="2AE4E923" w14:textId="77777777" w:rsidR="00FF3851" w:rsidRPr="00896B3D" w:rsidRDefault="00FF3851" w:rsidP="00AD56C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28" w:type="dxa"/>
            <w:gridSpan w:val="2"/>
          </w:tcPr>
          <w:p w14:paraId="2AD0BEC1" w14:textId="62C09CB4" w:rsidR="00FF3851" w:rsidRPr="00896B3D" w:rsidRDefault="00FF3851" w:rsidP="00AD56CD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896B3D">
              <w:rPr>
                <w:rFonts w:ascii="Times New Roman" w:hAnsi="Times New Roman"/>
                <w:bCs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896B3D">
              <w:rPr>
                <w:rFonts w:ascii="Times New Roman" w:hAnsi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2"/>
          </w:tcPr>
          <w:p w14:paraId="2532C031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3"/>
            <w:vMerge/>
          </w:tcPr>
          <w:p w14:paraId="2703D59E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Merge/>
          </w:tcPr>
          <w:p w14:paraId="5926E29E" w14:textId="77777777" w:rsidR="00FF3851" w:rsidRPr="00170923" w:rsidRDefault="00FF3851" w:rsidP="00AD56CD"/>
        </w:tc>
      </w:tr>
      <w:tr w:rsidR="00FF3851" w:rsidRPr="00170923" w14:paraId="7D895AD2" w14:textId="77777777" w:rsidTr="00AD56CD">
        <w:tc>
          <w:tcPr>
            <w:tcW w:w="621" w:type="dxa"/>
          </w:tcPr>
          <w:p w14:paraId="36B7E7F8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975" w:type="dxa"/>
            <w:gridSpan w:val="21"/>
          </w:tcPr>
          <w:p w14:paraId="484AED95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Цель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BD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6EB1">
              <w:rPr>
                <w:rFonts w:ascii="Times New Roman" w:hAnsi="Times New Roman"/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</w:tr>
      <w:tr w:rsidR="00FF3851" w:rsidRPr="00170923" w14:paraId="11B7440D" w14:textId="77777777" w:rsidTr="00AD56CD">
        <w:tc>
          <w:tcPr>
            <w:tcW w:w="621" w:type="dxa"/>
          </w:tcPr>
          <w:p w14:paraId="196E277F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975" w:type="dxa"/>
            <w:gridSpan w:val="21"/>
          </w:tcPr>
          <w:p w14:paraId="31EDFAB2" w14:textId="77777777" w:rsidR="00FF3851" w:rsidRPr="00896B3D" w:rsidRDefault="00FF3851" w:rsidP="00AD56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B3D">
              <w:rPr>
                <w:rFonts w:ascii="Times New Roman" w:hAnsi="Times New Roman" w:cs="Times New Roman"/>
                <w:sz w:val="28"/>
                <w:szCs w:val="28"/>
              </w:rPr>
              <w:t xml:space="preserve">Задача 2.1 </w:t>
            </w:r>
            <w:r>
              <w:rPr>
                <w:rFonts w:ascii="Times New Roman" w:hAnsi="Times New Roman"/>
                <w:sz w:val="28"/>
                <w:szCs w:val="28"/>
              </w:rPr>
              <w:t>«О</w:t>
            </w:r>
            <w:r w:rsidRPr="00896B3D">
              <w:rPr>
                <w:rFonts w:ascii="Times New Roman" w:hAnsi="Times New Roman"/>
                <w:sz w:val="28"/>
                <w:szCs w:val="28"/>
              </w:rPr>
              <w:t>беспечение занятости несовершеннолетних граждан в возрасте от 14 до 18 лет</w:t>
            </w:r>
          </w:p>
        </w:tc>
      </w:tr>
      <w:tr w:rsidR="00FF3851" w:rsidRPr="00170923" w14:paraId="45777668" w14:textId="77777777" w:rsidTr="00AD56CD">
        <w:trPr>
          <w:trHeight w:val="395"/>
        </w:trPr>
        <w:tc>
          <w:tcPr>
            <w:tcW w:w="621" w:type="dxa"/>
            <w:vMerge w:val="restart"/>
          </w:tcPr>
          <w:p w14:paraId="3EBA61D7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209" w:type="dxa"/>
            <w:gridSpan w:val="2"/>
            <w:vMerge w:val="restart"/>
          </w:tcPr>
          <w:p w14:paraId="0F485B03" w14:textId="77777777" w:rsidR="00FF3851" w:rsidRDefault="00FF3851" w:rsidP="00AD56C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D6EB1">
              <w:rPr>
                <w:rFonts w:ascii="Times New Roman" w:hAnsi="Times New Roman"/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</w:t>
            </w:r>
          </w:p>
          <w:p w14:paraId="65D836C3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  <w:vMerge w:val="restart"/>
          </w:tcPr>
          <w:p w14:paraId="32B9CB48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1CB846F9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3" w:type="dxa"/>
            <w:gridSpan w:val="2"/>
          </w:tcPr>
          <w:p w14:paraId="648792AD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35E">
              <w:rPr>
                <w:sz w:val="28"/>
                <w:szCs w:val="28"/>
              </w:rPr>
              <w:t>1200,0</w:t>
            </w:r>
          </w:p>
        </w:tc>
        <w:tc>
          <w:tcPr>
            <w:tcW w:w="1190" w:type="dxa"/>
            <w:gridSpan w:val="2"/>
          </w:tcPr>
          <w:p w14:paraId="4012D6FB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2DCE36BF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5B1715E0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735E">
              <w:rPr>
                <w:sz w:val="28"/>
                <w:szCs w:val="28"/>
              </w:rPr>
              <w:t>1200,0</w:t>
            </w:r>
          </w:p>
        </w:tc>
        <w:tc>
          <w:tcPr>
            <w:tcW w:w="1422" w:type="dxa"/>
            <w:gridSpan w:val="3"/>
          </w:tcPr>
          <w:p w14:paraId="1FAF2013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 w:val="restart"/>
          </w:tcPr>
          <w:p w14:paraId="1C6E2962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5E">
              <w:rPr>
                <w:rFonts w:ascii="Times New Roman" w:hAnsi="Times New Roman"/>
                <w:sz w:val="24"/>
                <w:szCs w:val="24"/>
              </w:rPr>
              <w:t>Трудоустройство несовершеннолетних в период школьных каникул</w:t>
            </w:r>
          </w:p>
        </w:tc>
        <w:tc>
          <w:tcPr>
            <w:tcW w:w="1841" w:type="dxa"/>
            <w:vMerge w:val="restart"/>
          </w:tcPr>
          <w:p w14:paraId="49365C15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БГП</w:t>
            </w:r>
          </w:p>
        </w:tc>
      </w:tr>
      <w:tr w:rsidR="00FF3851" w:rsidRPr="00170923" w14:paraId="4979B29C" w14:textId="77777777" w:rsidTr="00AD56CD">
        <w:trPr>
          <w:trHeight w:val="348"/>
        </w:trPr>
        <w:tc>
          <w:tcPr>
            <w:tcW w:w="621" w:type="dxa"/>
            <w:vMerge/>
          </w:tcPr>
          <w:p w14:paraId="13065963" w14:textId="77777777" w:rsidR="00FF3851" w:rsidRPr="00170923" w:rsidRDefault="00FF3851" w:rsidP="00AD56CD"/>
        </w:tc>
        <w:tc>
          <w:tcPr>
            <w:tcW w:w="2209" w:type="dxa"/>
            <w:gridSpan w:val="2"/>
            <w:vMerge/>
          </w:tcPr>
          <w:p w14:paraId="759FEA20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12E5D28D" w14:textId="77777777" w:rsidR="00FF3851" w:rsidRPr="00170923" w:rsidRDefault="00FF3851" w:rsidP="00AD56CD"/>
        </w:tc>
        <w:tc>
          <w:tcPr>
            <w:tcW w:w="923" w:type="dxa"/>
            <w:gridSpan w:val="2"/>
          </w:tcPr>
          <w:p w14:paraId="15CB27B1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3" w:type="dxa"/>
            <w:gridSpan w:val="2"/>
          </w:tcPr>
          <w:p w14:paraId="2DBE7B2E" w14:textId="025CCB13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3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8735E">
              <w:rPr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7F88714B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306F456E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37C7581D" w14:textId="43A7A22D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73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8735E">
              <w:rPr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3"/>
          </w:tcPr>
          <w:p w14:paraId="758C317D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/>
          </w:tcPr>
          <w:p w14:paraId="1E538A43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14:paraId="05EBFDF1" w14:textId="77777777" w:rsidR="00FF3851" w:rsidRPr="00170923" w:rsidRDefault="00FF3851" w:rsidP="00AD56CD"/>
        </w:tc>
      </w:tr>
      <w:tr w:rsidR="00FF3851" w:rsidRPr="00170923" w14:paraId="4BC6A29E" w14:textId="77777777" w:rsidTr="00AD56CD">
        <w:tc>
          <w:tcPr>
            <w:tcW w:w="621" w:type="dxa"/>
            <w:vMerge/>
          </w:tcPr>
          <w:p w14:paraId="5CC5DD04" w14:textId="77777777" w:rsidR="00FF3851" w:rsidRPr="00170923" w:rsidRDefault="00FF3851" w:rsidP="00AD56CD"/>
        </w:tc>
        <w:tc>
          <w:tcPr>
            <w:tcW w:w="2209" w:type="dxa"/>
            <w:gridSpan w:val="2"/>
            <w:vMerge/>
          </w:tcPr>
          <w:p w14:paraId="2DBCD432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402551AA" w14:textId="77777777" w:rsidR="00FF3851" w:rsidRPr="00170923" w:rsidRDefault="00FF3851" w:rsidP="00AD56CD"/>
        </w:tc>
        <w:tc>
          <w:tcPr>
            <w:tcW w:w="923" w:type="dxa"/>
            <w:gridSpan w:val="2"/>
          </w:tcPr>
          <w:p w14:paraId="72BAB5E1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3" w:type="dxa"/>
            <w:gridSpan w:val="2"/>
          </w:tcPr>
          <w:p w14:paraId="7FE071BE" w14:textId="11015161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3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08735E">
              <w:rPr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607893B6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0CC7998B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605A169A" w14:textId="16AA47C1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73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08735E">
              <w:rPr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3"/>
          </w:tcPr>
          <w:p w14:paraId="7B21F91E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/>
          </w:tcPr>
          <w:p w14:paraId="615EF8AB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14:paraId="1376B33B" w14:textId="77777777" w:rsidR="00FF3851" w:rsidRPr="00170923" w:rsidRDefault="00FF3851" w:rsidP="00AD56CD"/>
        </w:tc>
      </w:tr>
      <w:tr w:rsidR="00FF3851" w:rsidRPr="00170923" w14:paraId="29F5D086" w14:textId="77777777" w:rsidTr="00AD56CD">
        <w:trPr>
          <w:trHeight w:val="660"/>
        </w:trPr>
        <w:tc>
          <w:tcPr>
            <w:tcW w:w="621" w:type="dxa"/>
            <w:vMerge/>
          </w:tcPr>
          <w:p w14:paraId="1E596C7B" w14:textId="77777777" w:rsidR="00FF3851" w:rsidRPr="00170923" w:rsidRDefault="00FF3851" w:rsidP="00AD56CD"/>
        </w:tc>
        <w:tc>
          <w:tcPr>
            <w:tcW w:w="2209" w:type="dxa"/>
            <w:gridSpan w:val="2"/>
            <w:vMerge/>
          </w:tcPr>
          <w:p w14:paraId="67A35F6E" w14:textId="77777777" w:rsidR="00FF3851" w:rsidRPr="00170923" w:rsidRDefault="00FF3851" w:rsidP="00AD56CD"/>
        </w:tc>
        <w:tc>
          <w:tcPr>
            <w:tcW w:w="911" w:type="dxa"/>
            <w:gridSpan w:val="2"/>
            <w:vMerge/>
          </w:tcPr>
          <w:p w14:paraId="0190FA5F" w14:textId="77777777" w:rsidR="00FF3851" w:rsidRPr="00170923" w:rsidRDefault="00FF3851" w:rsidP="00AD56CD"/>
        </w:tc>
        <w:tc>
          <w:tcPr>
            <w:tcW w:w="923" w:type="dxa"/>
            <w:gridSpan w:val="2"/>
          </w:tcPr>
          <w:p w14:paraId="31E1C835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gridSpan w:val="2"/>
          </w:tcPr>
          <w:p w14:paraId="3DCA6DD9" w14:textId="22A56CC5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735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08735E">
              <w:rPr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19E505F3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0221EA7C" w14:textId="77777777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6A2D5B28" w14:textId="299814B8" w:rsidR="00FF3851" w:rsidRPr="0008735E" w:rsidRDefault="00FF3851" w:rsidP="00AD56CD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8735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8735E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3"/>
          </w:tcPr>
          <w:p w14:paraId="690EEBA4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/>
          </w:tcPr>
          <w:p w14:paraId="7C72E8D0" w14:textId="77777777" w:rsidR="00FF3851" w:rsidRPr="00170923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14:paraId="5F5A6587" w14:textId="77777777" w:rsidR="00FF3851" w:rsidRPr="00170923" w:rsidRDefault="00FF3851" w:rsidP="00AD56CD"/>
        </w:tc>
      </w:tr>
      <w:tr w:rsidR="00FF3851" w:rsidRPr="00170923" w14:paraId="7BDB260C" w14:textId="77777777" w:rsidTr="00AD56CD">
        <w:tc>
          <w:tcPr>
            <w:tcW w:w="621" w:type="dxa"/>
            <w:vMerge w:val="restart"/>
          </w:tcPr>
          <w:p w14:paraId="564D6E68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Merge w:val="restart"/>
          </w:tcPr>
          <w:p w14:paraId="739181CA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11" w:type="dxa"/>
            <w:gridSpan w:val="2"/>
          </w:tcPr>
          <w:p w14:paraId="302D25CF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4F1040C1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3" w:type="dxa"/>
            <w:gridSpan w:val="2"/>
          </w:tcPr>
          <w:p w14:paraId="3D90FBB0" w14:textId="19A7FCD0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8735E">
              <w:rPr>
                <w:bCs/>
                <w:sz w:val="28"/>
                <w:szCs w:val="28"/>
              </w:rPr>
              <w:t>2000,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190" w:type="dxa"/>
            <w:gridSpan w:val="2"/>
          </w:tcPr>
          <w:p w14:paraId="7E146507" w14:textId="77777777" w:rsidR="00FF3851" w:rsidRPr="006976FC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6F74B26E" w14:textId="77777777" w:rsidR="00FF3851" w:rsidRPr="006976FC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6AEE0D96" w14:textId="5C9A6544" w:rsidR="00FF3851" w:rsidRPr="006976FC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735E">
              <w:rPr>
                <w:bCs/>
                <w:sz w:val="28"/>
                <w:szCs w:val="28"/>
              </w:rPr>
              <w:t>2000,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22" w:type="dxa"/>
            <w:gridSpan w:val="3"/>
          </w:tcPr>
          <w:p w14:paraId="498C156C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 w:val="restart"/>
          </w:tcPr>
          <w:p w14:paraId="1E1EB9A9" w14:textId="77777777" w:rsidR="00FF3851" w:rsidRPr="00170923" w:rsidRDefault="00FF3851" w:rsidP="00AD56CD"/>
        </w:tc>
        <w:tc>
          <w:tcPr>
            <w:tcW w:w="1841" w:type="dxa"/>
            <w:vMerge w:val="restart"/>
          </w:tcPr>
          <w:p w14:paraId="1BC551AD" w14:textId="77777777" w:rsidR="00FF3851" w:rsidRPr="00170923" w:rsidRDefault="00FF3851" w:rsidP="00AD56CD"/>
        </w:tc>
      </w:tr>
      <w:tr w:rsidR="00FF3851" w:rsidRPr="00170923" w14:paraId="37E281AC" w14:textId="77777777" w:rsidTr="00AD56CD">
        <w:tc>
          <w:tcPr>
            <w:tcW w:w="621" w:type="dxa"/>
            <w:vMerge/>
          </w:tcPr>
          <w:p w14:paraId="214F9026" w14:textId="77777777" w:rsidR="00FF3851" w:rsidRPr="00170923" w:rsidRDefault="00FF3851" w:rsidP="00AD56CD"/>
        </w:tc>
        <w:tc>
          <w:tcPr>
            <w:tcW w:w="2209" w:type="dxa"/>
            <w:gridSpan w:val="2"/>
            <w:vMerge/>
          </w:tcPr>
          <w:p w14:paraId="0459C9F7" w14:textId="77777777" w:rsidR="00FF3851" w:rsidRPr="00170923" w:rsidRDefault="00FF3851" w:rsidP="00AD56CD"/>
        </w:tc>
        <w:tc>
          <w:tcPr>
            <w:tcW w:w="911" w:type="dxa"/>
            <w:gridSpan w:val="2"/>
          </w:tcPr>
          <w:p w14:paraId="03A5B923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07BC343B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3" w:type="dxa"/>
            <w:gridSpan w:val="2"/>
          </w:tcPr>
          <w:p w14:paraId="5A2C7DF8" w14:textId="4F02352F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8735E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</w:t>
            </w:r>
            <w:r w:rsidRPr="0008735E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77E97852" w14:textId="77777777" w:rsidR="00FF3851" w:rsidRPr="006976FC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52B9CAD6" w14:textId="77777777" w:rsidR="00FF3851" w:rsidRPr="006976FC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3CA7670F" w14:textId="1AC50C2E" w:rsidR="00FF3851" w:rsidRPr="006976FC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735E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</w:t>
            </w:r>
            <w:r w:rsidRPr="0008735E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3"/>
          </w:tcPr>
          <w:p w14:paraId="7D2972D4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/>
          </w:tcPr>
          <w:p w14:paraId="3A271AB0" w14:textId="77777777" w:rsidR="00FF3851" w:rsidRPr="00170923" w:rsidRDefault="00FF3851" w:rsidP="00AD56CD"/>
        </w:tc>
        <w:tc>
          <w:tcPr>
            <w:tcW w:w="1841" w:type="dxa"/>
            <w:vMerge/>
          </w:tcPr>
          <w:p w14:paraId="0937AC88" w14:textId="77777777" w:rsidR="00FF3851" w:rsidRPr="00170923" w:rsidRDefault="00FF3851" w:rsidP="00AD56CD"/>
        </w:tc>
      </w:tr>
      <w:tr w:rsidR="00FF3851" w:rsidRPr="00170923" w14:paraId="32E89CC6" w14:textId="77777777" w:rsidTr="00AD56CD">
        <w:tc>
          <w:tcPr>
            <w:tcW w:w="621" w:type="dxa"/>
            <w:vMerge/>
          </w:tcPr>
          <w:p w14:paraId="07957A08" w14:textId="77777777" w:rsidR="00FF3851" w:rsidRPr="00170923" w:rsidRDefault="00FF3851" w:rsidP="00AD56CD"/>
        </w:tc>
        <w:tc>
          <w:tcPr>
            <w:tcW w:w="2209" w:type="dxa"/>
            <w:gridSpan w:val="2"/>
            <w:vMerge/>
          </w:tcPr>
          <w:p w14:paraId="0C773085" w14:textId="77777777" w:rsidR="00FF3851" w:rsidRPr="00170923" w:rsidRDefault="00FF3851" w:rsidP="00AD56CD"/>
        </w:tc>
        <w:tc>
          <w:tcPr>
            <w:tcW w:w="911" w:type="dxa"/>
            <w:gridSpan w:val="2"/>
          </w:tcPr>
          <w:p w14:paraId="538D06DA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644CBD4C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3" w:type="dxa"/>
            <w:gridSpan w:val="2"/>
          </w:tcPr>
          <w:p w14:paraId="6F070039" w14:textId="09543424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Pr="0008735E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7AA06EF5" w14:textId="77777777" w:rsidR="00FF3851" w:rsidRPr="00E85AC8" w:rsidRDefault="00FF3851" w:rsidP="00AD56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1" w:type="dxa"/>
            <w:gridSpan w:val="2"/>
          </w:tcPr>
          <w:p w14:paraId="77CDAEB4" w14:textId="77777777" w:rsidR="00FF3851" w:rsidRPr="00D742C4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28B4196A" w14:textId="20DEAD38" w:rsidR="00FF3851" w:rsidRPr="00D742C4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15</w:t>
            </w:r>
            <w:r w:rsidRPr="0008735E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3"/>
          </w:tcPr>
          <w:p w14:paraId="203FD240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/>
          </w:tcPr>
          <w:p w14:paraId="4B719374" w14:textId="77777777" w:rsidR="00FF3851" w:rsidRPr="00170923" w:rsidRDefault="00FF3851" w:rsidP="00AD56CD"/>
        </w:tc>
        <w:tc>
          <w:tcPr>
            <w:tcW w:w="1841" w:type="dxa"/>
            <w:vMerge/>
          </w:tcPr>
          <w:p w14:paraId="5F329770" w14:textId="77777777" w:rsidR="00FF3851" w:rsidRPr="00170923" w:rsidRDefault="00FF3851" w:rsidP="00AD56CD"/>
        </w:tc>
      </w:tr>
      <w:tr w:rsidR="00FF3851" w:rsidRPr="00170923" w14:paraId="40D817AE" w14:textId="77777777" w:rsidTr="00AD56CD">
        <w:tc>
          <w:tcPr>
            <w:tcW w:w="621" w:type="dxa"/>
            <w:vMerge/>
          </w:tcPr>
          <w:p w14:paraId="20D31FCA" w14:textId="77777777" w:rsidR="00FF3851" w:rsidRPr="00170923" w:rsidRDefault="00FF3851" w:rsidP="00AD56CD"/>
        </w:tc>
        <w:tc>
          <w:tcPr>
            <w:tcW w:w="2209" w:type="dxa"/>
            <w:gridSpan w:val="2"/>
            <w:vMerge/>
          </w:tcPr>
          <w:p w14:paraId="5E774346" w14:textId="77777777" w:rsidR="00FF3851" w:rsidRPr="00170923" w:rsidRDefault="00FF3851" w:rsidP="00AD56CD"/>
        </w:tc>
        <w:tc>
          <w:tcPr>
            <w:tcW w:w="911" w:type="dxa"/>
            <w:gridSpan w:val="2"/>
          </w:tcPr>
          <w:p w14:paraId="205CCBCB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14:paraId="2302EBC9" w14:textId="77777777" w:rsidR="00FF3851" w:rsidRPr="0008735E" w:rsidRDefault="00FF3851" w:rsidP="00AD56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5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gridSpan w:val="2"/>
          </w:tcPr>
          <w:p w14:paraId="421C4AF9" w14:textId="7C1B032E" w:rsidR="00FF3851" w:rsidRPr="0008735E" w:rsidRDefault="00FF3851" w:rsidP="00AD56C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08735E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90" w:type="dxa"/>
            <w:gridSpan w:val="2"/>
          </w:tcPr>
          <w:p w14:paraId="5274FAD6" w14:textId="77777777" w:rsidR="00FF3851" w:rsidRPr="00D36A0D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14:paraId="6CC7CF69" w14:textId="77777777" w:rsidR="00FF3851" w:rsidRPr="00D36A0D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gridSpan w:val="2"/>
          </w:tcPr>
          <w:p w14:paraId="486CF005" w14:textId="2B1D1A18" w:rsidR="00FF3851" w:rsidRPr="00D36A0D" w:rsidRDefault="00FF3851" w:rsidP="00AD56C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08735E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422" w:type="dxa"/>
            <w:gridSpan w:val="3"/>
          </w:tcPr>
          <w:p w14:paraId="1640D9D8" w14:textId="77777777" w:rsidR="00FF3851" w:rsidRPr="00170923" w:rsidRDefault="00FF3851" w:rsidP="00AD56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3"/>
            <w:vMerge/>
          </w:tcPr>
          <w:p w14:paraId="50F1E7C5" w14:textId="77777777" w:rsidR="00FF3851" w:rsidRPr="00170923" w:rsidRDefault="00FF3851" w:rsidP="00AD56CD"/>
        </w:tc>
        <w:tc>
          <w:tcPr>
            <w:tcW w:w="1841" w:type="dxa"/>
            <w:vMerge/>
          </w:tcPr>
          <w:p w14:paraId="6B554229" w14:textId="77777777" w:rsidR="00FF3851" w:rsidRPr="00170923" w:rsidRDefault="00FF3851" w:rsidP="00AD56CD"/>
        </w:tc>
      </w:tr>
    </w:tbl>
    <w:p w14:paraId="3D11408F" w14:textId="77777777" w:rsidR="00FF3851" w:rsidRDefault="00FF3851" w:rsidP="00FF38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E67953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9C95B03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B57794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8B93B6A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5291266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3B39211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AF78D29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5EF48D2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7C95B8F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2CA4A6E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5960A64" w14:textId="77777777" w:rsidR="00FF3851" w:rsidRDefault="00FF3851" w:rsidP="00FF38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8199385" w14:textId="77777777" w:rsidR="00FF3851" w:rsidRPr="007D543E" w:rsidRDefault="00FF3851" w:rsidP="00FF3851">
      <w:pPr>
        <w:tabs>
          <w:tab w:val="left" w:pos="444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543E">
        <w:rPr>
          <w:b/>
          <w:bCs/>
          <w:sz w:val="28"/>
          <w:szCs w:val="28"/>
        </w:rPr>
        <w:lastRenderedPageBreak/>
        <w:t>И</w:t>
      </w:r>
      <w:r>
        <w:rPr>
          <w:b/>
          <w:bCs/>
          <w:sz w:val="28"/>
          <w:szCs w:val="28"/>
        </w:rPr>
        <w:t>НФОРМАЦИЯ</w:t>
      </w:r>
      <w:r w:rsidRPr="007D543E">
        <w:rPr>
          <w:sz w:val="28"/>
          <w:szCs w:val="28"/>
        </w:rPr>
        <w:t xml:space="preserve"> </w:t>
      </w:r>
    </w:p>
    <w:p w14:paraId="283D0C17" w14:textId="77777777" w:rsidR="00FF3851" w:rsidRPr="0003438E" w:rsidRDefault="00FF3851" w:rsidP="00FF385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о налоговых расходах Белореченского городского поселения Белореченского района в сфере реализации</w:t>
      </w:r>
      <w:r w:rsidRPr="0003438E">
        <w:rPr>
          <w:sz w:val="28"/>
          <w:szCs w:val="28"/>
        </w:rPr>
        <w:t xml:space="preserve"> </w:t>
      </w:r>
    </w:p>
    <w:p w14:paraId="49059FBA" w14:textId="77777777" w:rsidR="00FF3851" w:rsidRPr="0003438E" w:rsidRDefault="00FF3851" w:rsidP="00FF385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муниципальной программы Белореченского городского поселения Белореченского района</w:t>
      </w:r>
    </w:p>
    <w:p w14:paraId="77CD8672" w14:textId="77777777" w:rsidR="00FF3851" w:rsidRPr="0003438E" w:rsidRDefault="00FF3851" w:rsidP="00FF3851">
      <w:pPr>
        <w:ind w:left="252"/>
        <w:jc w:val="center"/>
        <w:rPr>
          <w:sz w:val="28"/>
          <w:szCs w:val="28"/>
        </w:rPr>
      </w:pPr>
      <w:r w:rsidRPr="0003438E">
        <w:rPr>
          <w:bCs/>
          <w:sz w:val="28"/>
          <w:szCs w:val="28"/>
        </w:rPr>
        <w:t>«</w:t>
      </w:r>
      <w:r w:rsidRPr="0010664D">
        <w:rPr>
          <w:bCs/>
          <w:sz w:val="28"/>
          <w:szCs w:val="28"/>
        </w:rPr>
        <w:t>Молодежная политика, оздоровление, занятость детей и подростков</w:t>
      </w:r>
      <w:r w:rsidRPr="0003438E">
        <w:rPr>
          <w:bCs/>
          <w:sz w:val="28"/>
          <w:szCs w:val="28"/>
        </w:rPr>
        <w:t xml:space="preserve"> Белореч</w:t>
      </w:r>
      <w:r w:rsidRPr="0003438E">
        <w:rPr>
          <w:sz w:val="28"/>
          <w:szCs w:val="28"/>
        </w:rPr>
        <w:t>енского городского поселения Белореченского района» на 2023 - 2025 годы</w:t>
      </w:r>
    </w:p>
    <w:p w14:paraId="22ABC87D" w14:textId="77777777" w:rsidR="00FF3851" w:rsidRPr="0057105B" w:rsidRDefault="00FF3851" w:rsidP="00FF3851">
      <w:pPr>
        <w:tabs>
          <w:tab w:val="left" w:pos="4440"/>
        </w:tabs>
        <w:autoSpaceDE w:val="0"/>
        <w:autoSpaceDN w:val="0"/>
        <w:adjustRightInd w:val="0"/>
        <w:jc w:val="center"/>
        <w:outlineLvl w:val="0"/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2409"/>
        <w:gridCol w:w="1843"/>
        <w:gridCol w:w="1559"/>
        <w:gridCol w:w="1371"/>
        <w:gridCol w:w="4091"/>
      </w:tblGrid>
      <w:tr w:rsidR="00FF3851" w:rsidRPr="007D543E" w14:paraId="66E44CB7" w14:textId="77777777" w:rsidTr="00AD56CD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2DAA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N п/п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ACD2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налоговой льготы, освобождения и иной преференции по налогам (далее - налоговая льгота)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ADE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нормативного правового акта, устанавливающего налоговую льготу </w:t>
            </w:r>
          </w:p>
        </w:tc>
        <w:tc>
          <w:tcPr>
            <w:tcW w:w="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43AD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Объем налоговых расходов Белореченского городского поселения, тыс. рублей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1333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Наименование целевого показателя муниципальной программы (подпрограммы), назначение (достижение) которого оказывает влияние налоговая льгота </w:t>
            </w:r>
          </w:p>
        </w:tc>
      </w:tr>
      <w:tr w:rsidR="00FF3851" w:rsidRPr="007D543E" w14:paraId="336DA8A1" w14:textId="77777777" w:rsidTr="00AD56CD">
        <w:trPr>
          <w:trHeight w:val="1298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E35E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73A6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93B9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A1E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очередной (текущий) финансовый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B8C2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1-й год планового периода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A55F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  <w:r w:rsidRPr="00E9407D">
              <w:t xml:space="preserve">2-й год планового периода 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FE81" w14:textId="77777777" w:rsidR="00FF3851" w:rsidRPr="00E9407D" w:rsidRDefault="00FF3851" w:rsidP="00AD56CD">
            <w:pPr>
              <w:autoSpaceDE w:val="0"/>
              <w:autoSpaceDN w:val="0"/>
              <w:adjustRightInd w:val="0"/>
              <w:jc w:val="center"/>
            </w:pPr>
          </w:p>
        </w:tc>
      </w:tr>
      <w:tr w:rsidR="00FF3851" w:rsidRPr="007D543E" w14:paraId="72671B85" w14:textId="77777777" w:rsidTr="00AD56CD">
        <w:trPr>
          <w:trHeight w:val="2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F571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B86F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FA1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045D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4DCF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D8DC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67E2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</w:tr>
      <w:tr w:rsidR="00FF3851" w:rsidRPr="007D543E" w14:paraId="1CA762A4" w14:textId="77777777" w:rsidTr="00AD56CD">
        <w:trPr>
          <w:trHeight w:val="2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B606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F5FE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0E2D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CCC2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046B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63D3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  <w:tc>
          <w:tcPr>
            <w:tcW w:w="4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5F28" w14:textId="77777777" w:rsidR="00FF3851" w:rsidRPr="00E9407D" w:rsidRDefault="00FF3851" w:rsidP="00AD56CD">
            <w:pPr>
              <w:autoSpaceDE w:val="0"/>
              <w:autoSpaceDN w:val="0"/>
              <w:adjustRightInd w:val="0"/>
            </w:pPr>
          </w:p>
        </w:tc>
      </w:tr>
    </w:tbl>
    <w:p w14:paraId="5C7FF0A3" w14:textId="77777777" w:rsidR="00FF3851" w:rsidRPr="00F55794" w:rsidRDefault="00FF3851" w:rsidP="00FF3851">
      <w:pPr>
        <w:pStyle w:val="ConsPlusNormal"/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</w:p>
    <w:p w14:paraId="333F8CDC" w14:textId="77777777" w:rsidR="00FF3851" w:rsidRPr="00430707" w:rsidRDefault="00FF3851" w:rsidP="00FF38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0BA020" w14:textId="77777777" w:rsidR="00FF3851" w:rsidRPr="00170923" w:rsidRDefault="00FF3851" w:rsidP="00FF38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0ABB0C" w14:textId="77777777" w:rsidR="00FF3851" w:rsidRDefault="00FF3851" w:rsidP="00FF3851">
      <w:pPr>
        <w:rPr>
          <w:sz w:val="28"/>
        </w:rPr>
      </w:pPr>
      <w:r>
        <w:rPr>
          <w:sz w:val="28"/>
        </w:rPr>
        <w:t>З</w:t>
      </w:r>
      <w:r w:rsidRPr="002C7608">
        <w:rPr>
          <w:sz w:val="28"/>
        </w:rPr>
        <w:t>аместител</w:t>
      </w:r>
      <w:r>
        <w:rPr>
          <w:sz w:val="28"/>
        </w:rPr>
        <w:t>ь</w:t>
      </w:r>
      <w:r w:rsidRPr="002C7608">
        <w:rPr>
          <w:sz w:val="28"/>
        </w:rPr>
        <w:t xml:space="preserve"> главы Белореченского</w:t>
      </w:r>
      <w:r>
        <w:rPr>
          <w:sz w:val="28"/>
        </w:rPr>
        <w:t xml:space="preserve"> городского</w:t>
      </w:r>
    </w:p>
    <w:p w14:paraId="73B6A9E0" w14:textId="77777777" w:rsidR="00FF3851" w:rsidRDefault="00FF3851" w:rsidP="00FF3851">
      <w:pPr>
        <w:rPr>
          <w:sz w:val="28"/>
          <w:szCs w:val="28"/>
        </w:rPr>
      </w:pPr>
      <w:r w:rsidRPr="002C7608">
        <w:rPr>
          <w:sz w:val="28"/>
        </w:rPr>
        <w:t>поселения,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начальник управления по правовому </w:t>
      </w:r>
    </w:p>
    <w:p w14:paraId="419FF381" w14:textId="77777777" w:rsidR="00FF3851" w:rsidRDefault="00FF3851" w:rsidP="00FF3851">
      <w:r>
        <w:rPr>
          <w:sz w:val="28"/>
          <w:szCs w:val="28"/>
        </w:rPr>
        <w:t>и организационному обеспечению</w:t>
      </w:r>
      <w:r>
        <w:rPr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  <w:r w:rsidRPr="002C7608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                                          С.И. Рвачев</w:t>
      </w:r>
    </w:p>
    <w:p w14:paraId="304D82E4" w14:textId="77777777" w:rsidR="00FF3851" w:rsidRDefault="00FF3851" w:rsidP="00FF3851"/>
    <w:p w14:paraId="67FAAF9A" w14:textId="653EFE62" w:rsidR="0072405E" w:rsidRDefault="0072405E" w:rsidP="00801F92"/>
    <w:sectPr w:rsidR="0072405E" w:rsidSect="00FF3851">
      <w:headerReference w:type="default" r:id="rId9"/>
      <w:headerReference w:type="first" r:id="rId10"/>
      <w:pgSz w:w="16838" w:h="11906" w:orient="landscape"/>
      <w:pgMar w:top="1438" w:right="1134" w:bottom="567" w:left="1134" w:header="709" w:footer="709" w:gutter="0"/>
      <w:pgNumType w:start="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11D31" w14:textId="77777777" w:rsidR="00D16A5D" w:rsidRDefault="00D16A5D" w:rsidP="008D6EB1">
      <w:r>
        <w:separator/>
      </w:r>
    </w:p>
  </w:endnote>
  <w:endnote w:type="continuationSeparator" w:id="0">
    <w:p w14:paraId="174C2915" w14:textId="77777777" w:rsidR="00D16A5D" w:rsidRDefault="00D16A5D" w:rsidP="008D6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7C62E" w14:textId="77777777" w:rsidR="00D16A5D" w:rsidRDefault="00D16A5D" w:rsidP="008D6EB1">
      <w:r>
        <w:separator/>
      </w:r>
    </w:p>
  </w:footnote>
  <w:footnote w:type="continuationSeparator" w:id="0">
    <w:p w14:paraId="7F85DDD2" w14:textId="77777777" w:rsidR="00D16A5D" w:rsidRDefault="00D16A5D" w:rsidP="008D6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03BE" w14:textId="77777777" w:rsidR="0046082E" w:rsidRDefault="0070344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2AD09519" w14:textId="77777777" w:rsidR="0046082E" w:rsidRDefault="004608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9696729"/>
      <w:docPartObj>
        <w:docPartGallery w:val="Page Numbers (Top of Page)"/>
        <w:docPartUnique/>
      </w:docPartObj>
    </w:sdtPr>
    <w:sdtContent>
      <w:p w14:paraId="4B4296F5" w14:textId="2076B961" w:rsidR="0032321A" w:rsidRDefault="003232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3F6">
          <w:rPr>
            <w:noProof/>
          </w:rPr>
          <w:t>2</w:t>
        </w:r>
        <w:r>
          <w:fldChar w:fldCharType="end"/>
        </w:r>
      </w:p>
    </w:sdtContent>
  </w:sdt>
  <w:p w14:paraId="2B377F4F" w14:textId="0570964C" w:rsidR="0046082E" w:rsidRDefault="0046082E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7923245"/>
      <w:docPartObj>
        <w:docPartGallery w:val="Page Numbers (Top of Page)"/>
        <w:docPartUnique/>
      </w:docPartObj>
    </w:sdtPr>
    <w:sdtContent>
      <w:p w14:paraId="28A3354E" w14:textId="77777777" w:rsidR="0046082E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40A7F6" w14:textId="77777777" w:rsidR="0046082E" w:rsidRDefault="0046082E" w:rsidP="00F155F7">
    <w:pPr>
      <w:pStyle w:val="a4"/>
      <w:tabs>
        <w:tab w:val="clear" w:pos="4677"/>
        <w:tab w:val="clear" w:pos="9355"/>
        <w:tab w:val="left" w:pos="544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508153"/>
      <w:docPartObj>
        <w:docPartGallery w:val="Page Numbers (Top of Page)"/>
        <w:docPartUnique/>
      </w:docPartObj>
    </w:sdtPr>
    <w:sdtContent>
      <w:p w14:paraId="3900E398" w14:textId="77777777" w:rsidR="0046082E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81C2D" w14:textId="77777777" w:rsidR="0046082E" w:rsidRDefault="004608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75206"/>
    <w:multiLevelType w:val="hybridMultilevel"/>
    <w:tmpl w:val="3676B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60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7D8"/>
    <w:rsid w:val="0008383D"/>
    <w:rsid w:val="0008735E"/>
    <w:rsid w:val="0010664D"/>
    <w:rsid w:val="002F17D8"/>
    <w:rsid w:val="0032321A"/>
    <w:rsid w:val="0046082E"/>
    <w:rsid w:val="0048545B"/>
    <w:rsid w:val="00492D66"/>
    <w:rsid w:val="0057105B"/>
    <w:rsid w:val="006A4E75"/>
    <w:rsid w:val="006E23F6"/>
    <w:rsid w:val="0070344A"/>
    <w:rsid w:val="0072405E"/>
    <w:rsid w:val="00801F92"/>
    <w:rsid w:val="00807D2D"/>
    <w:rsid w:val="00896B3D"/>
    <w:rsid w:val="008D6EB1"/>
    <w:rsid w:val="00A92000"/>
    <w:rsid w:val="00BC36D1"/>
    <w:rsid w:val="00C323DB"/>
    <w:rsid w:val="00D16A5D"/>
    <w:rsid w:val="00E120EE"/>
    <w:rsid w:val="00E87975"/>
    <w:rsid w:val="00E93B91"/>
    <w:rsid w:val="00EB42C0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0C89"/>
  <w15:chartTrackingRefBased/>
  <w15:docId w15:val="{5972A1B1-7EC8-44A4-8FE8-E6CEB7CD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6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0664D"/>
  </w:style>
  <w:style w:type="paragraph" w:styleId="a4">
    <w:name w:val="header"/>
    <w:basedOn w:val="a"/>
    <w:link w:val="a5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066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664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10664D"/>
    <w:pPr>
      <w:spacing w:before="30" w:after="30"/>
    </w:pPr>
    <w:rPr>
      <w:rFonts w:ascii="Arial" w:hAnsi="Arial" w:cs="Arial"/>
      <w:color w:val="332E2D"/>
      <w:spacing w:val="2"/>
    </w:rPr>
  </w:style>
  <w:style w:type="paragraph" w:styleId="3">
    <w:name w:val="Body Text 3"/>
    <w:basedOn w:val="a"/>
    <w:link w:val="30"/>
    <w:uiPriority w:val="99"/>
    <w:rsid w:val="0010664D"/>
    <w:pPr>
      <w:widowControl w:val="0"/>
      <w:jc w:val="both"/>
    </w:pPr>
    <w:rPr>
      <w:color w:val="000000"/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10664D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paragraph" w:customStyle="1" w:styleId="ConsPlusCell">
    <w:name w:val="ConsPlusCell"/>
    <w:uiPriority w:val="99"/>
    <w:rsid w:val="0010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106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Subtitle"/>
    <w:basedOn w:val="a"/>
    <w:next w:val="a"/>
    <w:link w:val="ab"/>
    <w:qFormat/>
    <w:rsid w:val="0010664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b">
    <w:name w:val="Подзаголовок Знак"/>
    <w:basedOn w:val="a0"/>
    <w:link w:val="aa"/>
    <w:rsid w:val="0010664D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0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Астахова</dc:creator>
  <cp:keywords/>
  <dc:description/>
  <cp:lastModifiedBy>user</cp:lastModifiedBy>
  <cp:revision>12</cp:revision>
  <cp:lastPrinted>2024-11-11T10:49:00Z</cp:lastPrinted>
  <dcterms:created xsi:type="dcterms:W3CDTF">2022-10-11T10:01:00Z</dcterms:created>
  <dcterms:modified xsi:type="dcterms:W3CDTF">2024-11-11T10:50:00Z</dcterms:modified>
</cp:coreProperties>
</file>